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3F9EF" w14:textId="77777777" w:rsidR="005353C2" w:rsidRPr="004B75C4" w:rsidRDefault="004B75C4" w:rsidP="005353C2">
      <w:pPr>
        <w:spacing w:before="240" w:after="240" w:line="240" w:lineRule="auto"/>
        <w:jc w:val="both"/>
        <w:rPr>
          <w:b/>
          <w:sz w:val="22"/>
        </w:rPr>
      </w:pPr>
      <w:r w:rsidRPr="004B75C4">
        <w:rPr>
          <w:b/>
          <w:sz w:val="22"/>
        </w:rPr>
        <w:t>Applicant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5635"/>
      </w:tblGrid>
      <w:tr w:rsidR="004B75C4" w14:paraId="4104E32D" w14:textId="77777777" w:rsidTr="005B7B65">
        <w:trPr>
          <w:trHeight w:val="333"/>
        </w:trPr>
        <w:tc>
          <w:tcPr>
            <w:tcW w:w="2056" w:type="pct"/>
            <w:vAlign w:val="center"/>
          </w:tcPr>
          <w:p w14:paraId="73483F5B" w14:textId="77777777" w:rsidR="004B75C4" w:rsidRDefault="004B75C4" w:rsidP="00EE6911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Company or Business Name:</w:t>
            </w:r>
            <w:r w:rsidR="00EE6911">
              <w:rPr>
                <w:sz w:val="22"/>
              </w:rPr>
              <w:t xml:space="preserve"> </w:t>
            </w:r>
          </w:p>
        </w:tc>
        <w:tc>
          <w:tcPr>
            <w:tcW w:w="2944" w:type="pct"/>
            <w:vAlign w:val="center"/>
          </w:tcPr>
          <w:p w14:paraId="35B377BA" w14:textId="695B1972" w:rsidR="004B75C4" w:rsidRPr="00CB29FB" w:rsidRDefault="004B75C4" w:rsidP="007725CB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</w:tr>
      <w:tr w:rsidR="004B75C4" w14:paraId="6232FB16" w14:textId="77777777" w:rsidTr="005B7B65">
        <w:tc>
          <w:tcPr>
            <w:tcW w:w="2056" w:type="pct"/>
            <w:tcBorders>
              <w:bottom w:val="single" w:sz="4" w:space="0" w:color="auto"/>
            </w:tcBorders>
            <w:vAlign w:val="center"/>
          </w:tcPr>
          <w:p w14:paraId="738C0F8F" w14:textId="77777777" w:rsidR="004B75C4" w:rsidRDefault="004B75C4" w:rsidP="007725CB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Australian Business Number (ABN):</w:t>
            </w:r>
          </w:p>
        </w:tc>
        <w:tc>
          <w:tcPr>
            <w:tcW w:w="2944" w:type="pct"/>
            <w:tcBorders>
              <w:bottom w:val="single" w:sz="4" w:space="0" w:color="auto"/>
            </w:tcBorders>
            <w:vAlign w:val="center"/>
          </w:tcPr>
          <w:p w14:paraId="5F3DD576" w14:textId="4FC8E737" w:rsidR="004B75C4" w:rsidRPr="00CB29FB" w:rsidRDefault="004B75C4" w:rsidP="007725CB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</w:tr>
    </w:tbl>
    <w:p w14:paraId="58D7786C" w14:textId="77777777" w:rsidR="005353C2" w:rsidRDefault="000223BF" w:rsidP="005353C2">
      <w:pPr>
        <w:spacing w:before="240" w:after="240" w:line="240" w:lineRule="auto"/>
        <w:jc w:val="both"/>
        <w:rPr>
          <w:b/>
          <w:sz w:val="22"/>
        </w:rPr>
      </w:pPr>
      <w:r w:rsidRPr="000223BF">
        <w:rPr>
          <w:b/>
          <w:sz w:val="22"/>
        </w:rPr>
        <w:t>Company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2396"/>
        <w:gridCol w:w="2392"/>
        <w:gridCol w:w="2392"/>
      </w:tblGrid>
      <w:tr w:rsidR="000223BF" w14:paraId="52D01C13" w14:textId="77777777" w:rsidTr="005B7B65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A39F" w14:textId="77777777" w:rsidR="000223BF" w:rsidRPr="000223BF" w:rsidRDefault="000223BF" w:rsidP="007D49E9">
            <w:pPr>
              <w:spacing w:before="60" w:after="60" w:line="240" w:lineRule="auto"/>
              <w:rPr>
                <w:sz w:val="22"/>
              </w:rPr>
            </w:pPr>
            <w:r w:rsidRPr="000223BF">
              <w:rPr>
                <w:sz w:val="22"/>
              </w:rPr>
              <w:t>Title</w:t>
            </w:r>
            <w:r>
              <w:rPr>
                <w:sz w:val="22"/>
              </w:rPr>
              <w:t>: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E32E" w14:textId="66EC1CE7" w:rsidR="000223BF" w:rsidRPr="00CB29FB" w:rsidRDefault="000223BF" w:rsidP="007D49E9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</w:tr>
      <w:tr w:rsidR="000223BF" w14:paraId="7A76386C" w14:textId="77777777" w:rsidTr="000223BF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DFDE" w14:textId="77777777" w:rsidR="000223BF" w:rsidRPr="000223BF" w:rsidRDefault="000223BF" w:rsidP="007D49E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Given Name: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0EC1" w14:textId="0B1DB8BE" w:rsidR="000223BF" w:rsidRPr="00CB29FB" w:rsidRDefault="000223BF" w:rsidP="007D49E9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EA69" w14:textId="77777777" w:rsidR="000223BF" w:rsidRPr="000223BF" w:rsidRDefault="000223BF" w:rsidP="007D49E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Surname: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B85A" w14:textId="06C22B95" w:rsidR="000223BF" w:rsidRPr="00CB29FB" w:rsidRDefault="000223BF" w:rsidP="007D49E9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</w:tr>
      <w:tr w:rsidR="000223BF" w14:paraId="4C6885A2" w14:textId="77777777" w:rsidTr="000223BF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7E5F" w14:textId="77777777" w:rsidR="000223BF" w:rsidRPr="000223BF" w:rsidRDefault="000223BF" w:rsidP="007D49E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Contact Number: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D527" w14:textId="0E44F6F1" w:rsidR="000223BF" w:rsidRPr="00CB29FB" w:rsidRDefault="000223BF" w:rsidP="007D49E9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46C9" w14:textId="77777777" w:rsidR="000223BF" w:rsidRPr="000223BF" w:rsidRDefault="000223BF" w:rsidP="007D49E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Mobile Number: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54C2F" w14:textId="620EB729" w:rsidR="000223BF" w:rsidRPr="00CB29FB" w:rsidRDefault="000223BF" w:rsidP="007D49E9">
            <w:pPr>
              <w:spacing w:before="60" w:after="60" w:line="240" w:lineRule="auto"/>
              <w:rPr>
                <w:i/>
                <w:color w:val="0070C0"/>
                <w:sz w:val="22"/>
              </w:rPr>
            </w:pPr>
          </w:p>
        </w:tc>
      </w:tr>
      <w:tr w:rsidR="000223BF" w14:paraId="01944CF3" w14:textId="77777777" w:rsidTr="005B7B65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7A88" w14:textId="77777777" w:rsidR="000223BF" w:rsidRPr="000223BF" w:rsidRDefault="000223BF" w:rsidP="007D49E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Email Address: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95B6" w14:textId="2BC43569" w:rsidR="000223BF" w:rsidRPr="002068D7" w:rsidRDefault="000223BF" w:rsidP="007D49E9">
            <w:pPr>
              <w:spacing w:before="60" w:after="60" w:line="240" w:lineRule="auto"/>
            </w:pPr>
          </w:p>
        </w:tc>
      </w:tr>
      <w:tr w:rsidR="0093274B" w14:paraId="6DF8531A" w14:textId="77777777" w:rsidTr="005B7B65"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8B3FC" w14:textId="77777777" w:rsidR="0093274B" w:rsidRDefault="0093274B" w:rsidP="007D49E9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Driver Name: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D9CBF" w14:textId="2141D171" w:rsidR="0093274B" w:rsidRPr="00CB29FB" w:rsidRDefault="0093274B" w:rsidP="0093274B">
            <w:pPr>
              <w:spacing w:before="60" w:after="60" w:line="240" w:lineRule="auto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31454" w14:textId="77777777" w:rsidR="0093274B" w:rsidRDefault="0093274B" w:rsidP="007D49E9">
            <w:pPr>
              <w:spacing w:before="60" w:after="60" w:line="240" w:lineRule="auto"/>
            </w:pPr>
            <w:r>
              <w:rPr>
                <w:sz w:val="22"/>
              </w:rPr>
              <w:t>Mobile Number: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FC0E8" w14:textId="69959D66" w:rsidR="0093274B" w:rsidRPr="00CB29FB" w:rsidRDefault="0093274B" w:rsidP="007D49E9">
            <w:pPr>
              <w:spacing w:before="60" w:after="60" w:line="240" w:lineRule="auto"/>
              <w:rPr>
                <w:i/>
                <w:color w:val="0070C0"/>
                <w:sz w:val="22"/>
                <w:szCs w:val="22"/>
              </w:rPr>
            </w:pPr>
          </w:p>
        </w:tc>
      </w:tr>
    </w:tbl>
    <w:p w14:paraId="6A990FF1" w14:textId="77777777" w:rsidR="000223BF" w:rsidRDefault="000223BF" w:rsidP="005353C2">
      <w:pPr>
        <w:spacing w:before="240" w:after="240" w:line="240" w:lineRule="auto"/>
        <w:jc w:val="both"/>
        <w:rPr>
          <w:b/>
          <w:sz w:val="22"/>
        </w:rPr>
      </w:pPr>
      <w:r>
        <w:rPr>
          <w:b/>
          <w:sz w:val="22"/>
        </w:rPr>
        <w:t>Load and Journey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370"/>
        <w:gridCol w:w="274"/>
        <w:gridCol w:w="2216"/>
        <w:gridCol w:w="1553"/>
        <w:gridCol w:w="1079"/>
        <w:gridCol w:w="482"/>
        <w:gridCol w:w="1563"/>
      </w:tblGrid>
      <w:tr w:rsidR="005611A5" w14:paraId="31425DA8" w14:textId="77777777" w:rsidTr="56829769">
        <w:tc>
          <w:tcPr>
            <w:tcW w:w="2461" w:type="dxa"/>
            <w:gridSpan w:val="3"/>
            <w:vAlign w:val="center"/>
          </w:tcPr>
          <w:p w14:paraId="0D05885D" w14:textId="77777777" w:rsidR="005611A5" w:rsidRDefault="005611A5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Load Description</w:t>
            </w:r>
          </w:p>
        </w:tc>
        <w:tc>
          <w:tcPr>
            <w:tcW w:w="6893" w:type="dxa"/>
            <w:gridSpan w:val="5"/>
            <w:vAlign w:val="center"/>
          </w:tcPr>
          <w:p w14:paraId="284D1C45" w14:textId="0550ACFA" w:rsidR="005611A5" w:rsidRPr="00CB29FB" w:rsidRDefault="005611A5" w:rsidP="005611A5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</w:p>
        </w:tc>
      </w:tr>
      <w:tr w:rsidR="007725CB" w14:paraId="15B4F4DA" w14:textId="77777777" w:rsidTr="56829769">
        <w:tc>
          <w:tcPr>
            <w:tcW w:w="2461" w:type="dxa"/>
            <w:gridSpan w:val="3"/>
            <w:vAlign w:val="center"/>
          </w:tcPr>
          <w:p w14:paraId="5A0FC0A9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Start Date:</w:t>
            </w:r>
          </w:p>
        </w:tc>
        <w:tc>
          <w:tcPr>
            <w:tcW w:w="2216" w:type="dxa"/>
            <w:vAlign w:val="center"/>
          </w:tcPr>
          <w:p w14:paraId="295EE9F0" w14:textId="0308A1CE" w:rsidR="007725CB" w:rsidRPr="00CB29FB" w:rsidRDefault="007725CB" w:rsidP="005611A5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39416E29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Finish Date:</w:t>
            </w:r>
          </w:p>
        </w:tc>
        <w:tc>
          <w:tcPr>
            <w:tcW w:w="3124" w:type="dxa"/>
            <w:gridSpan w:val="3"/>
            <w:vAlign w:val="center"/>
          </w:tcPr>
          <w:p w14:paraId="1E2BE9CC" w14:textId="7D340B0A" w:rsidR="007725CB" w:rsidRPr="00CB29FB" w:rsidRDefault="007725CB" w:rsidP="005611A5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</w:p>
        </w:tc>
      </w:tr>
      <w:tr w:rsidR="002B74ED" w14:paraId="0F20A60F" w14:textId="77777777" w:rsidTr="56829769">
        <w:tc>
          <w:tcPr>
            <w:tcW w:w="2461" w:type="dxa"/>
            <w:gridSpan w:val="3"/>
            <w:vMerge w:val="restart"/>
            <w:vAlign w:val="center"/>
          </w:tcPr>
          <w:p w14:paraId="5A221C72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Vehicle 1</w:t>
            </w:r>
          </w:p>
        </w:tc>
        <w:tc>
          <w:tcPr>
            <w:tcW w:w="2216" w:type="dxa"/>
            <w:vAlign w:val="center"/>
          </w:tcPr>
          <w:p w14:paraId="69AA25AA" w14:textId="77777777" w:rsidR="007725CB" w:rsidRDefault="007725CB" w:rsidP="00E120CE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Load Height:</w:t>
            </w:r>
            <w:r w:rsidR="00496ED7">
              <w:rPr>
                <w:sz w:val="22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F73EC4F" w14:textId="0FEC41A8" w:rsidR="007725CB" w:rsidRPr="00CB29FB" w:rsidRDefault="56829769" w:rsidP="56829769">
            <w:pPr>
              <w:spacing w:before="80" w:after="80" w:line="240" w:lineRule="auto"/>
              <w:jc w:val="center"/>
              <w:rPr>
                <w:i/>
                <w:iCs/>
                <w:color w:val="0070C0"/>
                <w:sz w:val="22"/>
                <w:szCs w:val="22"/>
              </w:rPr>
            </w:pPr>
            <w:r w:rsidRPr="56829769">
              <w:rPr>
                <w:i/>
                <w:iCs/>
                <w:color w:val="0070C0"/>
                <w:sz w:val="22"/>
                <w:szCs w:val="22"/>
              </w:rPr>
              <w:t>m</w:t>
            </w:r>
          </w:p>
        </w:tc>
        <w:tc>
          <w:tcPr>
            <w:tcW w:w="1561" w:type="dxa"/>
            <w:gridSpan w:val="2"/>
            <w:vAlign w:val="center"/>
          </w:tcPr>
          <w:p w14:paraId="5D3D6EB6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Weight:</w:t>
            </w:r>
          </w:p>
        </w:tc>
        <w:tc>
          <w:tcPr>
            <w:tcW w:w="1563" w:type="dxa"/>
            <w:vAlign w:val="center"/>
          </w:tcPr>
          <w:p w14:paraId="18CD180F" w14:textId="6C235583" w:rsidR="007725CB" w:rsidRPr="00CB29FB" w:rsidRDefault="005B7B65" w:rsidP="00F83510">
            <w:pPr>
              <w:spacing w:before="80" w:after="80" w:line="240" w:lineRule="auto"/>
              <w:jc w:val="center"/>
              <w:rPr>
                <w:i/>
                <w:color w:val="0070C0"/>
                <w:sz w:val="22"/>
              </w:rPr>
            </w:pPr>
            <w:r w:rsidRPr="00CB29FB">
              <w:rPr>
                <w:i/>
                <w:color w:val="0070C0"/>
                <w:sz w:val="22"/>
              </w:rPr>
              <w:t>T</w:t>
            </w:r>
          </w:p>
        </w:tc>
      </w:tr>
      <w:tr w:rsidR="002B74ED" w14:paraId="0806E965" w14:textId="77777777" w:rsidTr="56829769">
        <w:tc>
          <w:tcPr>
            <w:tcW w:w="2461" w:type="dxa"/>
            <w:gridSpan w:val="3"/>
            <w:vMerge/>
            <w:vAlign w:val="center"/>
          </w:tcPr>
          <w:p w14:paraId="728F402C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</w:p>
        </w:tc>
        <w:tc>
          <w:tcPr>
            <w:tcW w:w="2216" w:type="dxa"/>
            <w:vAlign w:val="center"/>
          </w:tcPr>
          <w:p w14:paraId="7C9DD70F" w14:textId="77777777" w:rsidR="007725CB" w:rsidRDefault="007725CB" w:rsidP="00E120CE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Width:</w:t>
            </w:r>
            <w:r w:rsidR="00496ED7">
              <w:rPr>
                <w:sz w:val="22"/>
              </w:rPr>
              <w:t xml:space="preserve">  </w:t>
            </w:r>
          </w:p>
        </w:tc>
        <w:tc>
          <w:tcPr>
            <w:tcW w:w="1553" w:type="dxa"/>
            <w:vAlign w:val="center"/>
          </w:tcPr>
          <w:p w14:paraId="4E505D0C" w14:textId="28D24D30" w:rsidR="007725CB" w:rsidRPr="00CB29FB" w:rsidRDefault="005B7B65" w:rsidP="00700238">
            <w:pPr>
              <w:spacing w:before="80" w:after="80" w:line="240" w:lineRule="auto"/>
              <w:jc w:val="center"/>
              <w:rPr>
                <w:i/>
                <w:color w:val="0070C0"/>
                <w:sz w:val="22"/>
              </w:rPr>
            </w:pPr>
            <w:r w:rsidRPr="00CB29FB">
              <w:rPr>
                <w:i/>
                <w:color w:val="0070C0"/>
                <w:sz w:val="22"/>
              </w:rPr>
              <w:t>m</w:t>
            </w:r>
          </w:p>
        </w:tc>
        <w:tc>
          <w:tcPr>
            <w:tcW w:w="1561" w:type="dxa"/>
            <w:gridSpan w:val="2"/>
            <w:vAlign w:val="center"/>
          </w:tcPr>
          <w:p w14:paraId="7C0E8646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Length:</w:t>
            </w:r>
          </w:p>
        </w:tc>
        <w:tc>
          <w:tcPr>
            <w:tcW w:w="1563" w:type="dxa"/>
            <w:vAlign w:val="center"/>
          </w:tcPr>
          <w:p w14:paraId="5442215E" w14:textId="558EDD5B" w:rsidR="007725CB" w:rsidRPr="00CB29FB" w:rsidRDefault="005B7B65" w:rsidP="00F83510">
            <w:pPr>
              <w:spacing w:before="80" w:after="80" w:line="240" w:lineRule="auto"/>
              <w:jc w:val="center"/>
              <w:rPr>
                <w:i/>
                <w:color w:val="0070C0"/>
                <w:sz w:val="22"/>
              </w:rPr>
            </w:pPr>
            <w:r w:rsidRPr="00CB29FB">
              <w:rPr>
                <w:i/>
                <w:color w:val="0070C0"/>
                <w:sz w:val="22"/>
              </w:rPr>
              <w:t>m</w:t>
            </w:r>
          </w:p>
        </w:tc>
      </w:tr>
      <w:tr w:rsidR="007725CB" w14:paraId="79AD7ACE" w14:textId="77777777" w:rsidTr="56829769">
        <w:tc>
          <w:tcPr>
            <w:tcW w:w="4677" w:type="dxa"/>
            <w:gridSpan w:val="4"/>
            <w:vAlign w:val="center"/>
          </w:tcPr>
          <w:p w14:paraId="0C347DCB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Main Roads Permit Number:</w:t>
            </w:r>
            <w:r w:rsidR="00AF5EEA">
              <w:rPr>
                <w:sz w:val="22"/>
              </w:rPr>
              <w:t xml:space="preserve"> </w:t>
            </w:r>
          </w:p>
        </w:tc>
        <w:tc>
          <w:tcPr>
            <w:tcW w:w="4677" w:type="dxa"/>
            <w:gridSpan w:val="4"/>
            <w:vAlign w:val="center"/>
          </w:tcPr>
          <w:p w14:paraId="54CA8DC4" w14:textId="7E13DE11" w:rsidR="007725CB" w:rsidRPr="00CB29FB" w:rsidRDefault="004A629D" w:rsidP="005611A5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(TBA if applicable)</w:t>
            </w:r>
          </w:p>
        </w:tc>
      </w:tr>
      <w:tr w:rsidR="007725CB" w14:paraId="3C9D9569" w14:textId="77777777" w:rsidTr="56829769">
        <w:tc>
          <w:tcPr>
            <w:tcW w:w="4677" w:type="dxa"/>
            <w:gridSpan w:val="4"/>
            <w:vAlign w:val="center"/>
          </w:tcPr>
          <w:p w14:paraId="0F4D328A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Police Escort Section Booking Ref Number:</w:t>
            </w:r>
          </w:p>
        </w:tc>
        <w:tc>
          <w:tcPr>
            <w:tcW w:w="4677" w:type="dxa"/>
            <w:gridSpan w:val="4"/>
            <w:vAlign w:val="center"/>
          </w:tcPr>
          <w:p w14:paraId="1F989BCC" w14:textId="0A16B8D5" w:rsidR="007725CB" w:rsidRPr="00CB29FB" w:rsidRDefault="004A629D" w:rsidP="005611A5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(</w:t>
            </w:r>
            <w:r w:rsidR="005B7B65" w:rsidRPr="00CB29FB">
              <w:rPr>
                <w:i/>
                <w:color w:val="0070C0"/>
                <w:sz w:val="22"/>
              </w:rPr>
              <w:t>TBA</w:t>
            </w:r>
            <w:r>
              <w:rPr>
                <w:i/>
                <w:color w:val="0070C0"/>
                <w:sz w:val="22"/>
              </w:rPr>
              <w:t xml:space="preserve"> if applicable)</w:t>
            </w:r>
          </w:p>
        </w:tc>
      </w:tr>
      <w:tr w:rsidR="007725CB" w14:paraId="453FC4C3" w14:textId="77777777" w:rsidTr="56829769">
        <w:tc>
          <w:tcPr>
            <w:tcW w:w="2187" w:type="dxa"/>
            <w:gridSpan w:val="2"/>
            <w:vAlign w:val="center"/>
          </w:tcPr>
          <w:p w14:paraId="0479AEBF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Start Location:</w:t>
            </w:r>
            <w:r w:rsidR="00EE6911">
              <w:rPr>
                <w:sz w:val="22"/>
              </w:rPr>
              <w:t xml:space="preserve"> </w:t>
            </w:r>
          </w:p>
        </w:tc>
        <w:tc>
          <w:tcPr>
            <w:tcW w:w="7167" w:type="dxa"/>
            <w:gridSpan w:val="6"/>
            <w:vAlign w:val="center"/>
          </w:tcPr>
          <w:p w14:paraId="4B318172" w14:textId="64CEC37F" w:rsidR="007725CB" w:rsidRPr="00CB29FB" w:rsidRDefault="007725CB" w:rsidP="56829769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</w:p>
        </w:tc>
      </w:tr>
      <w:tr w:rsidR="007725CB" w14:paraId="23C2AC98" w14:textId="77777777" w:rsidTr="56829769">
        <w:tc>
          <w:tcPr>
            <w:tcW w:w="2187" w:type="dxa"/>
            <w:gridSpan w:val="2"/>
            <w:vAlign w:val="center"/>
          </w:tcPr>
          <w:p w14:paraId="3A6C3838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End Location:</w:t>
            </w:r>
          </w:p>
        </w:tc>
        <w:tc>
          <w:tcPr>
            <w:tcW w:w="7167" w:type="dxa"/>
            <w:gridSpan w:val="6"/>
            <w:vAlign w:val="center"/>
          </w:tcPr>
          <w:p w14:paraId="64B58BD7" w14:textId="6B2EDE5D" w:rsidR="007725CB" w:rsidRPr="00CB29FB" w:rsidRDefault="007725CB" w:rsidP="56829769">
            <w:pPr>
              <w:spacing w:before="80" w:after="80" w:line="240" w:lineRule="auto"/>
              <w:rPr>
                <w:i/>
                <w:color w:val="0070C0"/>
                <w:sz w:val="22"/>
              </w:rPr>
            </w:pPr>
          </w:p>
        </w:tc>
      </w:tr>
      <w:tr w:rsidR="007725CB" w14:paraId="1AACBB4D" w14:textId="77777777" w:rsidTr="56829769">
        <w:trPr>
          <w:trHeight w:val="922"/>
        </w:trPr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7E6415DC" w14:textId="77777777" w:rsidR="007725CB" w:rsidRDefault="007725CB" w:rsidP="00CE4C40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Load Route</w:t>
            </w:r>
            <w:r w:rsidR="0001319B">
              <w:rPr>
                <w:sz w:val="22"/>
              </w:rPr>
              <w:t>:</w:t>
            </w:r>
          </w:p>
        </w:tc>
        <w:tc>
          <w:tcPr>
            <w:tcW w:w="7167" w:type="dxa"/>
            <w:gridSpan w:val="6"/>
            <w:tcBorders>
              <w:bottom w:val="single" w:sz="4" w:space="0" w:color="auto"/>
            </w:tcBorders>
          </w:tcPr>
          <w:p w14:paraId="60A7A689" w14:textId="6A5BF7F3" w:rsidR="00934EF5" w:rsidRPr="00073876" w:rsidRDefault="00AC5D62" w:rsidP="56829769">
            <w:pPr>
              <w:spacing w:before="120" w:after="120" w:line="240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892CB0">
              <w:rPr>
                <w:rFonts w:eastAsia="Arial"/>
                <w:i/>
                <w:color w:val="0070C0"/>
                <w:sz w:val="22"/>
                <w:szCs w:val="22"/>
              </w:rPr>
              <w:t xml:space="preserve">Route detailed or Map </w:t>
            </w:r>
            <w:r w:rsidR="0053253A" w:rsidRPr="00892CB0">
              <w:rPr>
                <w:rFonts w:eastAsia="Arial"/>
                <w:i/>
                <w:color w:val="0070C0"/>
                <w:sz w:val="22"/>
                <w:szCs w:val="22"/>
              </w:rPr>
              <w:t>to be provided by the applicant of the proposed route.</w:t>
            </w:r>
          </w:p>
        </w:tc>
      </w:tr>
      <w:tr w:rsidR="007725CB" w14:paraId="64D047B8" w14:textId="77777777" w:rsidTr="56829769"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FF0000"/>
            </w:tcBorders>
            <w:vAlign w:val="center"/>
          </w:tcPr>
          <w:p w14:paraId="6F9A312B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Return Trip: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FF0000"/>
            </w:tcBorders>
            <w:vAlign w:val="center"/>
          </w:tcPr>
          <w:p w14:paraId="095D214E" w14:textId="53F02D74" w:rsidR="007725CB" w:rsidRPr="007725CB" w:rsidRDefault="000A51C6" w:rsidP="004A57AE">
            <w:pPr>
              <w:spacing w:before="80" w:after="80" w:line="240" w:lineRule="auto"/>
              <w:rPr>
                <w:color w:val="0070C0"/>
                <w:sz w:val="22"/>
              </w:rPr>
            </w:pPr>
            <w:r>
              <w:rPr>
                <w:color w:val="0070C0"/>
                <w:sz w:val="22"/>
              </w:rPr>
              <w:t xml:space="preserve">       </w:t>
            </w:r>
            <w:r w:rsidR="0053253A">
              <w:rPr>
                <w:color w:val="0070C0"/>
                <w:sz w:val="22"/>
              </w:rPr>
              <w:t>Yes/</w:t>
            </w:r>
            <w:r w:rsidR="000B27DB">
              <w:rPr>
                <w:color w:val="0070C0"/>
                <w:sz w:val="22"/>
              </w:rPr>
              <w:t>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FF0000"/>
            </w:tcBorders>
            <w:vAlign w:val="center"/>
          </w:tcPr>
          <w:p w14:paraId="54D3695A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Number of Trips: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single" w:sz="4" w:space="0" w:color="FF0000"/>
            </w:tcBorders>
            <w:vAlign w:val="center"/>
          </w:tcPr>
          <w:p w14:paraId="4D7D8E7E" w14:textId="41B2E534" w:rsidR="007725CB" w:rsidRPr="007725CB" w:rsidRDefault="0053253A" w:rsidP="56829769">
            <w:pPr>
              <w:spacing w:before="80" w:after="80" w:line="240" w:lineRule="auto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#</w:t>
            </w:r>
          </w:p>
        </w:tc>
      </w:tr>
      <w:tr w:rsidR="007725CB" w14:paraId="7B0F20E6" w14:textId="77777777" w:rsidTr="56829769">
        <w:tc>
          <w:tcPr>
            <w:tcW w:w="218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55C56C8" w14:textId="77777777" w:rsidR="007725CB" w:rsidRDefault="007725CB" w:rsidP="00F83510">
            <w:pPr>
              <w:spacing w:before="80" w:after="80" w:line="240" w:lineRule="auto"/>
              <w:rPr>
                <w:sz w:val="22"/>
              </w:rPr>
            </w:pPr>
            <w:r>
              <w:rPr>
                <w:sz w:val="22"/>
              </w:rPr>
              <w:t>Comments:</w:t>
            </w:r>
          </w:p>
        </w:tc>
        <w:tc>
          <w:tcPr>
            <w:tcW w:w="7167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8EFBDF9" w14:textId="77777777" w:rsidR="00B66036" w:rsidRDefault="00B66036" w:rsidP="004A629D">
            <w:pPr>
              <w:spacing w:before="80" w:after="80" w:line="240" w:lineRule="auto"/>
              <w:rPr>
                <w:i/>
                <w:color w:val="0070C0"/>
              </w:rPr>
            </w:pPr>
          </w:p>
          <w:p w14:paraId="7057A2AA" w14:textId="77777777" w:rsidR="00E87008" w:rsidRDefault="00E87008" w:rsidP="004A629D">
            <w:pPr>
              <w:spacing w:before="80" w:after="80" w:line="240" w:lineRule="auto"/>
              <w:rPr>
                <w:i/>
                <w:color w:val="0070C0"/>
              </w:rPr>
            </w:pPr>
          </w:p>
          <w:p w14:paraId="6D085036" w14:textId="77777777" w:rsidR="00E87008" w:rsidRDefault="00E87008" w:rsidP="004A629D">
            <w:pPr>
              <w:spacing w:before="80" w:after="80" w:line="240" w:lineRule="auto"/>
              <w:rPr>
                <w:i/>
                <w:color w:val="0070C0"/>
              </w:rPr>
            </w:pPr>
          </w:p>
          <w:p w14:paraId="72FA1C94" w14:textId="77777777" w:rsidR="00E87008" w:rsidRDefault="00E87008" w:rsidP="004A629D">
            <w:pPr>
              <w:spacing w:before="80" w:after="80" w:line="240" w:lineRule="auto"/>
              <w:rPr>
                <w:i/>
                <w:color w:val="0070C0"/>
              </w:rPr>
            </w:pPr>
          </w:p>
          <w:p w14:paraId="00274870" w14:textId="77777777" w:rsidR="00E87008" w:rsidRDefault="00E87008" w:rsidP="004A629D">
            <w:pPr>
              <w:spacing w:before="80" w:after="80" w:line="240" w:lineRule="auto"/>
              <w:rPr>
                <w:i/>
                <w:color w:val="0070C0"/>
              </w:rPr>
            </w:pPr>
          </w:p>
          <w:p w14:paraId="6279F093" w14:textId="6544094E" w:rsidR="00E87008" w:rsidRPr="00CD4ED4" w:rsidRDefault="00E87008" w:rsidP="004A629D">
            <w:pPr>
              <w:spacing w:before="80" w:after="80" w:line="240" w:lineRule="auto"/>
              <w:rPr>
                <w:i/>
                <w:color w:val="0070C0"/>
              </w:rPr>
            </w:pPr>
          </w:p>
        </w:tc>
      </w:tr>
      <w:tr w:rsidR="004D5710" w14:paraId="525B5C0F" w14:textId="77777777" w:rsidTr="56829769">
        <w:tc>
          <w:tcPr>
            <w:tcW w:w="817" w:type="dxa"/>
            <w:tcBorders>
              <w:top w:val="single" w:sz="4" w:space="0" w:color="FF0000"/>
            </w:tcBorders>
          </w:tcPr>
          <w:p w14:paraId="0E6E0E2B" w14:textId="25BD6EC8" w:rsidR="004D5710" w:rsidRPr="00F83510" w:rsidRDefault="004D5710" w:rsidP="004D571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</w:t>
            </w:r>
          </w:p>
        </w:tc>
        <w:tc>
          <w:tcPr>
            <w:tcW w:w="8537" w:type="dxa"/>
            <w:gridSpan w:val="7"/>
            <w:tcBorders>
              <w:top w:val="single" w:sz="4" w:space="0" w:color="FF0000"/>
            </w:tcBorders>
          </w:tcPr>
          <w:p w14:paraId="61E58C27" w14:textId="77777777" w:rsidR="004D5710" w:rsidRPr="004B734B" w:rsidRDefault="004D5710" w:rsidP="004D5710">
            <w:pPr>
              <w:spacing w:before="120" w:after="120" w:line="240" w:lineRule="auto"/>
              <w:rPr>
                <w:sz w:val="16"/>
                <w:szCs w:val="16"/>
              </w:rPr>
            </w:pPr>
            <w:r w:rsidRPr="004B734B">
              <w:rPr>
                <w:sz w:val="16"/>
                <w:szCs w:val="16"/>
              </w:rPr>
              <w:t xml:space="preserve">This does not relinquish your responsibilities to observe heights sign for overhead conductors that are not </w:t>
            </w:r>
            <w:r>
              <w:rPr>
                <w:sz w:val="16"/>
                <w:szCs w:val="16"/>
              </w:rPr>
              <w:t>listed!</w:t>
            </w:r>
          </w:p>
          <w:p w14:paraId="3E3EA47C" w14:textId="6E222FBA" w:rsidR="004D5710" w:rsidRDefault="004D5710" w:rsidP="004D5710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When travelling across different</w:t>
            </w:r>
            <w:r w:rsidRPr="004B734B">
              <w:rPr>
                <w:sz w:val="16"/>
                <w:szCs w:val="16"/>
              </w:rPr>
              <w:t xml:space="preserve"> power network boundaries additio</w:t>
            </w:r>
            <w:r>
              <w:rPr>
                <w:sz w:val="16"/>
                <w:szCs w:val="16"/>
              </w:rPr>
              <w:t>nal permits may be required, contact</w:t>
            </w:r>
            <w:r w:rsidRPr="004B734B">
              <w:rPr>
                <w:i/>
                <w:sz w:val="16"/>
                <w:szCs w:val="16"/>
              </w:rPr>
              <w:t xml:space="preserve"> </w:t>
            </w:r>
            <w:hyperlink r:id="rId12" w:history="1">
              <w:r w:rsidRPr="00232034">
                <w:rPr>
                  <w:rStyle w:val="Hyperlink"/>
                  <w:b/>
                  <w:i/>
                  <w:sz w:val="16"/>
                  <w:szCs w:val="16"/>
                </w:rPr>
                <w:t>Horizon Power</w:t>
              </w:r>
              <w:r w:rsidRPr="00232034">
                <w:rPr>
                  <w:rStyle w:val="Hyperlink"/>
                  <w:b/>
                </w:rPr>
                <w:sym w:font="Wingdings" w:char="F03A"/>
              </w:r>
            </w:hyperlink>
            <w:r w:rsidRPr="00232034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 the NWIS</w:t>
            </w:r>
            <w:proofErr w:type="gramStart"/>
            <w:r>
              <w:rPr>
                <w:sz w:val="16"/>
                <w:szCs w:val="16"/>
              </w:rPr>
              <w:t xml:space="preserve">, </w:t>
            </w:r>
            <w:r w:rsidRPr="004B734B">
              <w:rPr>
                <w:i/>
                <w:sz w:val="16"/>
                <w:szCs w:val="16"/>
              </w:rPr>
              <w:t xml:space="preserve"> </w:t>
            </w:r>
            <w:proofErr w:type="gramEnd"/>
            <w:hyperlink r:id="rId13" w:history="1">
              <w:r w:rsidRPr="00232034">
                <w:rPr>
                  <w:rStyle w:val="Hyperlink"/>
                  <w:b/>
                  <w:i/>
                  <w:sz w:val="16"/>
                  <w:szCs w:val="16"/>
                </w:rPr>
                <w:t>Western Power</w:t>
              </w:r>
              <w:r w:rsidRPr="00232034">
                <w:rPr>
                  <w:rStyle w:val="Hyperlink"/>
                  <w:b/>
                </w:rPr>
                <w:sym w:font="Wingdings" w:char="F03A"/>
              </w:r>
            </w:hyperlink>
            <w:r>
              <w:rPr>
                <w:b/>
                <w:i/>
                <w:color w:val="0070C0"/>
                <w:sz w:val="16"/>
                <w:szCs w:val="16"/>
                <w:u w:val="single"/>
              </w:rPr>
              <w:t xml:space="preserve"> </w:t>
            </w:r>
            <w:r w:rsidRPr="004B734B">
              <w:rPr>
                <w:sz w:val="16"/>
                <w:szCs w:val="16"/>
              </w:rPr>
              <w:t>for the SWIS</w:t>
            </w:r>
            <w:r>
              <w:rPr>
                <w:sz w:val="16"/>
                <w:szCs w:val="16"/>
              </w:rPr>
              <w:t xml:space="preserve"> and BHP for its network</w:t>
            </w:r>
            <w:r>
              <w:rPr>
                <w:i/>
                <w:color w:val="0070C0"/>
                <w:sz w:val="16"/>
                <w:szCs w:val="16"/>
              </w:rPr>
              <w:t>.</w:t>
            </w:r>
          </w:p>
          <w:p w14:paraId="2F224FC7" w14:textId="04390D9B" w:rsidR="004D5710" w:rsidRPr="00F83510" w:rsidRDefault="004D5710" w:rsidP="004D571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Remember to submit your </w:t>
            </w:r>
            <w:r w:rsidRPr="00C35DAA">
              <w:rPr>
                <w:b/>
                <w:sz w:val="24"/>
                <w:szCs w:val="24"/>
              </w:rPr>
              <w:t>HLM requests</w:t>
            </w:r>
            <w:r>
              <w:rPr>
                <w:b/>
                <w:sz w:val="24"/>
                <w:szCs w:val="24"/>
              </w:rPr>
              <w:t xml:space="preserve"> 2 weeks prior to the journey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C22627C" w14:textId="2C4D2BE9" w:rsidR="00AC6E8E" w:rsidRDefault="00AC6E8E" w:rsidP="00BE77EB">
      <w:pPr>
        <w:spacing w:line="240" w:lineRule="auto"/>
        <w:rPr>
          <w:sz w:val="22"/>
        </w:rPr>
      </w:pPr>
    </w:p>
    <w:p w14:paraId="3B72986A" w14:textId="748DF99C" w:rsidR="00AC5D62" w:rsidRDefault="00AC5D62" w:rsidP="00BE77EB">
      <w:pPr>
        <w:spacing w:line="240" w:lineRule="auto"/>
        <w:rPr>
          <w:sz w:val="22"/>
        </w:rPr>
      </w:pPr>
      <w:r>
        <w:rPr>
          <w:sz w:val="22"/>
        </w:rPr>
        <w:t xml:space="preserve">Submit completed High Load Movement requests to: </w:t>
      </w:r>
      <w:hyperlink r:id="rId14" w:history="1">
        <w:r w:rsidRPr="00AC5D62">
          <w:rPr>
            <w:rStyle w:val="Hyperlink"/>
            <w:sz w:val="22"/>
          </w:rPr>
          <w:t>RTIOHighLoadMovements@riotinto.com</w:t>
        </w:r>
      </w:hyperlink>
    </w:p>
    <w:p w14:paraId="6BE4918C" w14:textId="77777777" w:rsidR="00CD4ED4" w:rsidRDefault="00CD4ED4" w:rsidP="00BE77EB">
      <w:pPr>
        <w:spacing w:line="240" w:lineRule="auto"/>
        <w:rPr>
          <w:sz w:val="22"/>
        </w:rPr>
      </w:pPr>
      <w:bookmarkStart w:id="0" w:name="_GoBack"/>
      <w:bookmarkEnd w:id="0"/>
    </w:p>
    <w:sectPr w:rsidR="00CD4ED4" w:rsidSect="008E668A">
      <w:headerReference w:type="default" r:id="rId15"/>
      <w:footerReference w:type="default" r:id="rId16"/>
      <w:headerReference w:type="first" r:id="rId17"/>
      <w:pgSz w:w="11906" w:h="16838" w:code="9"/>
      <w:pgMar w:top="567" w:right="1134" w:bottom="709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19A24" w14:textId="77777777" w:rsidR="00634746" w:rsidRDefault="00634746">
      <w:r>
        <w:separator/>
      </w:r>
    </w:p>
  </w:endnote>
  <w:endnote w:type="continuationSeparator" w:id="0">
    <w:p w14:paraId="434872E4" w14:textId="77777777" w:rsidR="00634746" w:rsidRDefault="0063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822A9" w14:textId="77777777" w:rsidR="00F83510" w:rsidRPr="000C24B0" w:rsidRDefault="00184865" w:rsidP="00184865">
    <w:pPr>
      <w:pStyle w:val="Footer"/>
      <w:pBdr>
        <w:top w:val="single" w:sz="4" w:space="1" w:color="auto"/>
      </w:pBdr>
      <w:spacing w:before="0" w:line="240" w:lineRule="auto"/>
      <w:contextualSpacing/>
      <w:rPr>
        <w:rFonts w:ascii="Arial Bold" w:hAnsi="Arial Bold" w:cs="Arial"/>
        <w:b/>
        <w:color w:val="FF0000"/>
        <w:sz w:val="18"/>
        <w:szCs w:val="18"/>
        <w:lang w:val="en-AU"/>
      </w:rPr>
    </w:pPr>
    <w:r w:rsidRPr="00184865">
      <w:rPr>
        <w:rFonts w:ascii="Arial Bold" w:hAnsi="Arial Bold" w:cs="Arial"/>
        <w:b/>
        <w:color w:val="auto"/>
        <w:sz w:val="18"/>
        <w:szCs w:val="18"/>
        <w:lang w:val="en-AU"/>
      </w:rPr>
      <w:t xml:space="preserve">RTIO-HSE-0188490                                                   </w:t>
    </w:r>
    <w:r w:rsidR="00F83510" w:rsidRPr="000C24B0">
      <w:rPr>
        <w:rFonts w:ascii="Arial Bold" w:hAnsi="Arial Bold" w:cs="Arial"/>
        <w:b/>
        <w:color w:val="FF0000"/>
        <w:sz w:val="18"/>
        <w:szCs w:val="18"/>
        <w:lang w:val="en-AU"/>
      </w:rPr>
      <w:t>You must keep this authorisation in your vehicle at all times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4DC0" w14:textId="77777777" w:rsidR="00634746" w:rsidRDefault="00634746">
      <w:r>
        <w:separator/>
      </w:r>
    </w:p>
  </w:footnote>
  <w:footnote w:type="continuationSeparator" w:id="0">
    <w:p w14:paraId="4F6C9EFA" w14:textId="77777777" w:rsidR="00634746" w:rsidRDefault="00634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339B" w14:textId="4ECBA2EA" w:rsidR="00FE5226" w:rsidRDefault="000A1D00"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7535BD34" wp14:editId="04601986">
          <wp:simplePos x="0" y="0"/>
          <wp:positionH relativeFrom="margin">
            <wp:posOffset>-311150</wp:posOffset>
          </wp:positionH>
          <wp:positionV relativeFrom="margin">
            <wp:posOffset>-1386205</wp:posOffset>
          </wp:positionV>
          <wp:extent cx="1363980" cy="543560"/>
          <wp:effectExtent l="0" t="0" r="7620" b="889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79" b="40714"/>
                  <a:stretch/>
                </pic:blipFill>
                <pic:spPr bwMode="auto">
                  <a:xfrm>
                    <a:off x="0" y="0"/>
                    <a:ext cx="1363980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2666" w:type="pct"/>
      <w:tblInd w:w="4930" w:type="dxa"/>
      <w:tblLook w:val="04A0" w:firstRow="1" w:lastRow="0" w:firstColumn="1" w:lastColumn="0" w:noHBand="0" w:noVBand="1"/>
    </w:tblPr>
    <w:tblGrid>
      <w:gridCol w:w="2314"/>
      <w:gridCol w:w="2789"/>
    </w:tblGrid>
    <w:tr w:rsidR="00603CF9" w:rsidRPr="000223BF" w14:paraId="7DF85C5C" w14:textId="77777777" w:rsidTr="00603CF9">
      <w:trPr>
        <w:trHeight w:val="306"/>
      </w:trPr>
      <w:tc>
        <w:tcPr>
          <w:tcW w:w="2314" w:type="dxa"/>
        </w:tcPr>
        <w:p w14:paraId="45585CAB" w14:textId="77777777" w:rsidR="00603CF9" w:rsidRPr="000223BF" w:rsidRDefault="00603CF9" w:rsidP="00BE0FD4">
          <w:pPr>
            <w:pStyle w:val="Header"/>
            <w:spacing w:before="60" w:after="6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0223BF">
            <w:rPr>
              <w:rFonts w:ascii="Arial" w:hAnsi="Arial" w:cs="Arial"/>
              <w:color w:val="000000" w:themeColor="text1"/>
              <w:sz w:val="18"/>
              <w:szCs w:val="18"/>
            </w:rPr>
            <w:t>Approved Load Height:</w:t>
          </w:r>
        </w:p>
      </w:tc>
      <w:tc>
        <w:tcPr>
          <w:tcW w:w="2789" w:type="dxa"/>
        </w:tcPr>
        <w:p w14:paraId="69E7D58C" w14:textId="02A34039" w:rsidR="00603CF9" w:rsidRPr="000223BF" w:rsidRDefault="00073876" w:rsidP="00BE0FD4">
          <w:pPr>
            <w:pStyle w:val="Header"/>
            <w:spacing w:before="60" w:after="60"/>
            <w:jc w:val="center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color w:val="000000" w:themeColor="text1"/>
              <w:sz w:val="18"/>
              <w:szCs w:val="18"/>
            </w:rPr>
            <w:t>##</w:t>
          </w:r>
          <w:r w:rsidR="00603CF9" w:rsidRPr="56829769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Meters (see comments)</w:t>
          </w:r>
        </w:p>
      </w:tc>
    </w:tr>
    <w:tr w:rsidR="00603CF9" w14:paraId="0254C8BA" w14:textId="77777777" w:rsidTr="00603CF9">
      <w:tc>
        <w:tcPr>
          <w:tcW w:w="2314" w:type="dxa"/>
        </w:tcPr>
        <w:p w14:paraId="3BFC22F8" w14:textId="2EF78339" w:rsidR="00603CF9" w:rsidRDefault="00603CF9" w:rsidP="00BE0FD4">
          <w:r w:rsidRPr="000223BF">
            <w:rPr>
              <w:color w:val="000000" w:themeColor="text1"/>
              <w:sz w:val="18"/>
              <w:szCs w:val="18"/>
            </w:rPr>
            <w:t>Authorisation Period:</w:t>
          </w:r>
        </w:p>
      </w:tc>
      <w:tc>
        <w:tcPr>
          <w:tcW w:w="2789" w:type="dxa"/>
        </w:tcPr>
        <w:p w14:paraId="52D64D00" w14:textId="77777777" w:rsidR="00603CF9" w:rsidRDefault="00603CF9" w:rsidP="00BE0FD4"/>
      </w:tc>
    </w:tr>
    <w:tr w:rsidR="00603CF9" w14:paraId="44841D6B" w14:textId="77777777" w:rsidTr="00603CF9">
      <w:tc>
        <w:tcPr>
          <w:tcW w:w="2314" w:type="dxa"/>
        </w:tcPr>
        <w:p w14:paraId="09A5453D" w14:textId="6871E571" w:rsidR="00603CF9" w:rsidRDefault="000A1D00" w:rsidP="00BE0FD4">
          <w:r>
            <w:rPr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AFC53E" wp14:editId="5B9D43FD">
                    <wp:simplePos x="0" y="0"/>
                    <wp:positionH relativeFrom="column">
                      <wp:posOffset>-3538220</wp:posOffset>
                    </wp:positionH>
                    <wp:positionV relativeFrom="paragraph">
                      <wp:posOffset>36195</wp:posOffset>
                    </wp:positionV>
                    <wp:extent cx="2303145" cy="638175"/>
                    <wp:effectExtent l="0" t="0" r="1905" b="952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03145" cy="6381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63D764" w14:textId="77777777" w:rsidR="000A1D00" w:rsidRPr="00FE5226" w:rsidRDefault="000A1D00" w:rsidP="000A1D00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FE5226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High Load Movement</w:t>
                                </w:r>
                              </w:p>
                              <w:p w14:paraId="064B1031" w14:textId="77777777" w:rsidR="000A1D00" w:rsidRPr="00FE5226" w:rsidRDefault="000A1D00" w:rsidP="000A1D00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FE5226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Authorisation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78.6pt;margin-top:2.85pt;width:181.3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" fillcolor="window" stroked="f" strokeweight=".5pt">
                    <v:textbox>
                      <w:txbxContent>
                        <w:p w14:paraId="7963D764" w14:textId="77777777" w:rsidR="000A1D00" w:rsidRPr="00FE5226" w:rsidRDefault="000A1D00" w:rsidP="000A1D00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E5226">
                            <w:rPr>
                              <w:b/>
                              <w:sz w:val="32"/>
                              <w:szCs w:val="32"/>
                            </w:rPr>
                            <w:t>High Load Movement</w:t>
                          </w:r>
                        </w:p>
                        <w:p w14:paraId="064B1031" w14:textId="77777777" w:rsidR="000A1D00" w:rsidRPr="00FE5226" w:rsidRDefault="000A1D00" w:rsidP="000A1D00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E5226">
                            <w:rPr>
                              <w:b/>
                              <w:sz w:val="32"/>
                              <w:szCs w:val="32"/>
                            </w:rPr>
                            <w:t>Authorisation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03CF9" w:rsidRPr="000223BF">
            <w:rPr>
              <w:color w:val="000000" w:themeColor="text1"/>
              <w:sz w:val="18"/>
              <w:szCs w:val="18"/>
            </w:rPr>
            <w:t>Date Approved:</w:t>
          </w:r>
        </w:p>
      </w:tc>
      <w:tc>
        <w:tcPr>
          <w:tcW w:w="2789" w:type="dxa"/>
        </w:tcPr>
        <w:p w14:paraId="245DFB72" w14:textId="77777777" w:rsidR="00603CF9" w:rsidRDefault="00603CF9" w:rsidP="00BE0FD4"/>
      </w:tc>
    </w:tr>
    <w:tr w:rsidR="00603CF9" w14:paraId="7910DBC8" w14:textId="77777777" w:rsidTr="00603CF9">
      <w:tc>
        <w:tcPr>
          <w:tcW w:w="2314" w:type="dxa"/>
        </w:tcPr>
        <w:p w14:paraId="1B697ABC" w14:textId="77777777" w:rsidR="00603CF9" w:rsidRDefault="00603CF9" w:rsidP="00BE0FD4">
          <w:r w:rsidRPr="000223BF">
            <w:rPr>
              <w:color w:val="000000" w:themeColor="text1"/>
              <w:sz w:val="18"/>
              <w:szCs w:val="18"/>
            </w:rPr>
            <w:t>Approved by:</w:t>
          </w:r>
        </w:p>
      </w:tc>
      <w:tc>
        <w:tcPr>
          <w:tcW w:w="2789" w:type="dxa"/>
        </w:tcPr>
        <w:p w14:paraId="38964CE6" w14:textId="77777777" w:rsidR="00603CF9" w:rsidRDefault="00603CF9" w:rsidP="00BE0FD4"/>
      </w:tc>
    </w:tr>
    <w:tr w:rsidR="00603CF9" w14:paraId="4C2D06CB" w14:textId="77777777" w:rsidTr="00603CF9">
      <w:tc>
        <w:tcPr>
          <w:tcW w:w="2314" w:type="dxa"/>
        </w:tcPr>
        <w:p w14:paraId="16CC8BC2" w14:textId="77777777" w:rsidR="00603CF9" w:rsidRDefault="00603CF9" w:rsidP="00BE0FD4">
          <w:r>
            <w:t>Signature:</w:t>
          </w:r>
        </w:p>
      </w:tc>
      <w:tc>
        <w:tcPr>
          <w:tcW w:w="2789" w:type="dxa"/>
        </w:tcPr>
        <w:p w14:paraId="401A4DF2" w14:textId="77777777" w:rsidR="00603CF9" w:rsidRDefault="00603CF9" w:rsidP="00BE0FD4"/>
      </w:tc>
    </w:tr>
    <w:tr w:rsidR="00603CF9" w14:paraId="1B69BA2F" w14:textId="77777777" w:rsidTr="00603CF9">
      <w:tc>
        <w:tcPr>
          <w:tcW w:w="2314" w:type="dxa"/>
        </w:tcPr>
        <w:p w14:paraId="766A7754" w14:textId="77777777" w:rsidR="00603CF9" w:rsidRDefault="00603CF9" w:rsidP="00BE0FD4">
          <w:r>
            <w:rPr>
              <w:color w:val="000000" w:themeColor="text1"/>
              <w:sz w:val="18"/>
              <w:szCs w:val="18"/>
            </w:rPr>
            <w:t>HLM Number</w:t>
          </w:r>
          <w:r w:rsidRPr="000223BF">
            <w:rPr>
              <w:color w:val="000000" w:themeColor="text1"/>
              <w:sz w:val="18"/>
              <w:szCs w:val="18"/>
            </w:rPr>
            <w:t>:</w:t>
          </w:r>
        </w:p>
      </w:tc>
      <w:tc>
        <w:tcPr>
          <w:tcW w:w="2789" w:type="dxa"/>
        </w:tcPr>
        <w:p w14:paraId="6D70CCB2" w14:textId="77777777" w:rsidR="00603CF9" w:rsidRDefault="00603CF9" w:rsidP="00BE0FD4"/>
      </w:tc>
    </w:tr>
  </w:tbl>
  <w:p w14:paraId="2C8D0F5D" w14:textId="77777777" w:rsidR="00F83510" w:rsidRPr="00FB32F6" w:rsidRDefault="00F83510" w:rsidP="00F83510">
    <w:pPr>
      <w:pStyle w:val="Header"/>
      <w:pBdr>
        <w:bottom w:val="double" w:sz="6" w:space="1" w:color="auto"/>
      </w:pBd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152"/>
    </w:tblGrid>
    <w:tr w:rsidR="00F83510" w14:paraId="67268253" w14:textId="77777777" w:rsidTr="001D7F83">
      <w:trPr>
        <w:cantSplit/>
        <w:trHeight w:val="283"/>
      </w:trPr>
      <w:tc>
        <w:tcPr>
          <w:tcW w:w="8152" w:type="dxa"/>
        </w:tcPr>
        <w:p w14:paraId="654019B1" w14:textId="77777777" w:rsidR="00F83510" w:rsidRDefault="00F83510" w:rsidP="00402ACF">
          <w:pPr>
            <w:pStyle w:val="Header"/>
          </w:pPr>
          <w:r>
            <w:rPr>
              <w:noProof/>
              <w:lang w:val="en-AU" w:eastAsia="en-AU"/>
            </w:rPr>
            <w:drawing>
              <wp:anchor distT="0" distB="0" distL="114300" distR="114300" simplePos="0" relativeHeight="251657216" behindDoc="0" locked="0" layoutInCell="1" allowOverlap="1" wp14:anchorId="0AB54F82" wp14:editId="68B7D929">
                <wp:simplePos x="0" y="0"/>
                <wp:positionH relativeFrom="column">
                  <wp:posOffset>4835525</wp:posOffset>
                </wp:positionH>
                <wp:positionV relativeFrom="paragraph">
                  <wp:posOffset>-27940</wp:posOffset>
                </wp:positionV>
                <wp:extent cx="1304925" cy="1304925"/>
                <wp:effectExtent l="19050" t="0" r="9525" b="0"/>
                <wp:wrapNone/>
                <wp:docPr id="9" name="imgPreview" descr="PresentationPro,bright bulbs,eureka,heads,ideas,illuminating,reflect,solutions,strategize,visualize,brainstorming,innova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Preview" descr="PresentationPro,bright bulbs,eureka,heads,ideas,illuminating,reflect,solutions,strategize,visualize,brainstorming,innov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83510" w14:paraId="27B9D419" w14:textId="77777777" w:rsidTr="001D7F83">
      <w:trPr>
        <w:cantSplit/>
        <w:trHeight w:val="1701"/>
      </w:trPr>
      <w:tc>
        <w:tcPr>
          <w:tcW w:w="8152" w:type="dxa"/>
        </w:tcPr>
        <w:p w14:paraId="4B62A0FD" w14:textId="77777777" w:rsidR="00F83510" w:rsidRPr="001D7F83" w:rsidRDefault="00F83510" w:rsidP="00E30866">
          <w:pPr>
            <w:pStyle w:val="Header"/>
            <w:rPr>
              <w:sz w:val="40"/>
            </w:rPr>
          </w:pPr>
          <w:r>
            <w:rPr>
              <w:noProof/>
              <w:sz w:val="40"/>
              <w:lang w:val="en-AU" w:eastAsia="en-AU"/>
            </w:rPr>
            <w:drawing>
              <wp:anchor distT="0" distB="0" distL="114300" distR="114300" simplePos="0" relativeHeight="251656192" behindDoc="0" locked="1" layoutInCell="0" allowOverlap="0" wp14:anchorId="7012D6CE" wp14:editId="1DC77FAB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276225" cy="1371600"/>
                <wp:effectExtent l="19050" t="0" r="9525" b="0"/>
                <wp:wrapNone/>
                <wp:docPr id="15" name="Picture 15" descr="RioTinto_RGB_38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oTinto_RGB_38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D7F83">
            <w:rPr>
              <w:sz w:val="40"/>
            </w:rPr>
            <w:t>Iron Ore – Brockman 4</w:t>
          </w:r>
        </w:p>
        <w:p w14:paraId="21C6E6E6" w14:textId="77777777" w:rsidR="00F83510" w:rsidRPr="001D7F83" w:rsidRDefault="00F83510" w:rsidP="00E30866">
          <w:pPr>
            <w:pStyle w:val="Header"/>
            <w:rPr>
              <w:sz w:val="40"/>
            </w:rPr>
          </w:pPr>
          <w:r w:rsidRPr="001D7F83">
            <w:rPr>
              <w:sz w:val="40"/>
            </w:rPr>
            <w:t>Contractor Management System Tips</w:t>
          </w:r>
        </w:p>
        <w:p w14:paraId="6694C8FD" w14:textId="77777777" w:rsidR="00F83510" w:rsidRPr="001D7F83" w:rsidRDefault="00F83510" w:rsidP="00E30866">
          <w:pPr>
            <w:pStyle w:val="Header"/>
            <w:rPr>
              <w:sz w:val="40"/>
            </w:rPr>
          </w:pPr>
        </w:p>
        <w:p w14:paraId="74EF7E07" w14:textId="77777777" w:rsidR="00F83510" w:rsidRDefault="00F83510" w:rsidP="001D7F83">
          <w:pPr>
            <w:pStyle w:val="Header"/>
            <w:jc w:val="right"/>
          </w:pPr>
        </w:p>
        <w:p w14:paraId="22C2D6DE" w14:textId="77777777" w:rsidR="00F83510" w:rsidRPr="001D7F83" w:rsidRDefault="00F83510" w:rsidP="001D7F83">
          <w:pPr>
            <w:pStyle w:val="Header"/>
            <w:spacing w:line="240" w:lineRule="auto"/>
            <w:rPr>
              <w:sz w:val="28"/>
              <w:u w:val="single"/>
            </w:rPr>
          </w:pPr>
          <w:r w:rsidRPr="001D7F83">
            <w:rPr>
              <w:sz w:val="28"/>
              <w:u w:val="single"/>
            </w:rPr>
            <w:t>How do I check if a Supplier is approved to work on site?</w:t>
          </w:r>
        </w:p>
      </w:tc>
    </w:tr>
  </w:tbl>
  <w:p w14:paraId="1F0A8792" w14:textId="77777777" w:rsidR="00F83510" w:rsidRPr="00F51F6D" w:rsidRDefault="00F83510" w:rsidP="00402A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52D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EED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26F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A8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8E2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3CC1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725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5AC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681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1C1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36171D"/>
    <w:multiLevelType w:val="hybridMultilevel"/>
    <w:tmpl w:val="F6D4D3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30909"/>
    <w:multiLevelType w:val="hybridMultilevel"/>
    <w:tmpl w:val="AB100A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A1043"/>
    <w:multiLevelType w:val="hybridMultilevel"/>
    <w:tmpl w:val="319C8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02B69"/>
    <w:multiLevelType w:val="hybridMultilevel"/>
    <w:tmpl w:val="451809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27E7E"/>
    <w:multiLevelType w:val="hybridMultilevel"/>
    <w:tmpl w:val="12C679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NrYwMzA3tjQ1NTJT0lEKTi0uzszPAykwqgUAtbqzcSwAAAA="/>
  </w:docVars>
  <w:rsids>
    <w:rsidRoot w:val="000623A4"/>
    <w:rsid w:val="00004531"/>
    <w:rsid w:val="0000631A"/>
    <w:rsid w:val="000111A2"/>
    <w:rsid w:val="0001319B"/>
    <w:rsid w:val="000132E6"/>
    <w:rsid w:val="00013C7E"/>
    <w:rsid w:val="000204BD"/>
    <w:rsid w:val="000223BF"/>
    <w:rsid w:val="00024394"/>
    <w:rsid w:val="00030668"/>
    <w:rsid w:val="00037B29"/>
    <w:rsid w:val="000436C0"/>
    <w:rsid w:val="00043812"/>
    <w:rsid w:val="00043F0A"/>
    <w:rsid w:val="000623A4"/>
    <w:rsid w:val="00063018"/>
    <w:rsid w:val="000639C6"/>
    <w:rsid w:val="00064AE1"/>
    <w:rsid w:val="00067F13"/>
    <w:rsid w:val="00073876"/>
    <w:rsid w:val="0008312D"/>
    <w:rsid w:val="0008473A"/>
    <w:rsid w:val="000849EE"/>
    <w:rsid w:val="0009076E"/>
    <w:rsid w:val="00093BD3"/>
    <w:rsid w:val="00093FA6"/>
    <w:rsid w:val="00097A0A"/>
    <w:rsid w:val="000A1D00"/>
    <w:rsid w:val="000A51C6"/>
    <w:rsid w:val="000B27DB"/>
    <w:rsid w:val="000B3D51"/>
    <w:rsid w:val="000C20A9"/>
    <w:rsid w:val="000C24B0"/>
    <w:rsid w:val="000C77A9"/>
    <w:rsid w:val="000D1404"/>
    <w:rsid w:val="000D6BF7"/>
    <w:rsid w:val="000E0546"/>
    <w:rsid w:val="00126155"/>
    <w:rsid w:val="00135EEF"/>
    <w:rsid w:val="00145568"/>
    <w:rsid w:val="0015067B"/>
    <w:rsid w:val="001526AE"/>
    <w:rsid w:val="001727AB"/>
    <w:rsid w:val="001736A2"/>
    <w:rsid w:val="001842DB"/>
    <w:rsid w:val="00184865"/>
    <w:rsid w:val="001D0073"/>
    <w:rsid w:val="001D7F83"/>
    <w:rsid w:val="002068D7"/>
    <w:rsid w:val="00207230"/>
    <w:rsid w:val="0022302F"/>
    <w:rsid w:val="00224C9C"/>
    <w:rsid w:val="0022757B"/>
    <w:rsid w:val="00244A68"/>
    <w:rsid w:val="0025082F"/>
    <w:rsid w:val="00256D98"/>
    <w:rsid w:val="00265A90"/>
    <w:rsid w:val="00275CCE"/>
    <w:rsid w:val="00283B5B"/>
    <w:rsid w:val="00290A42"/>
    <w:rsid w:val="002A7EC2"/>
    <w:rsid w:val="002B74ED"/>
    <w:rsid w:val="002B75BD"/>
    <w:rsid w:val="002C41F5"/>
    <w:rsid w:val="002D20D8"/>
    <w:rsid w:val="002D272D"/>
    <w:rsid w:val="002D6135"/>
    <w:rsid w:val="002E524C"/>
    <w:rsid w:val="002E57C4"/>
    <w:rsid w:val="00300BE8"/>
    <w:rsid w:val="0033208B"/>
    <w:rsid w:val="0033588D"/>
    <w:rsid w:val="00341937"/>
    <w:rsid w:val="00352BD9"/>
    <w:rsid w:val="00376BF7"/>
    <w:rsid w:val="0037725C"/>
    <w:rsid w:val="003931AA"/>
    <w:rsid w:val="0039752B"/>
    <w:rsid w:val="003B2CA7"/>
    <w:rsid w:val="003B7520"/>
    <w:rsid w:val="003C2344"/>
    <w:rsid w:val="003C4F45"/>
    <w:rsid w:val="003F2607"/>
    <w:rsid w:val="003F70F7"/>
    <w:rsid w:val="003F75DE"/>
    <w:rsid w:val="003F7FB3"/>
    <w:rsid w:val="00402ACF"/>
    <w:rsid w:val="00403C77"/>
    <w:rsid w:val="00404B14"/>
    <w:rsid w:val="00414518"/>
    <w:rsid w:val="00420FB7"/>
    <w:rsid w:val="00442841"/>
    <w:rsid w:val="00446696"/>
    <w:rsid w:val="00451B13"/>
    <w:rsid w:val="00460B21"/>
    <w:rsid w:val="00476DE7"/>
    <w:rsid w:val="00480BA1"/>
    <w:rsid w:val="00492844"/>
    <w:rsid w:val="00493355"/>
    <w:rsid w:val="0049693B"/>
    <w:rsid w:val="00496ED7"/>
    <w:rsid w:val="004A57AE"/>
    <w:rsid w:val="004A629D"/>
    <w:rsid w:val="004A62AA"/>
    <w:rsid w:val="004A7BC5"/>
    <w:rsid w:val="004B03D5"/>
    <w:rsid w:val="004B4265"/>
    <w:rsid w:val="004B75C4"/>
    <w:rsid w:val="004D4492"/>
    <w:rsid w:val="004D5710"/>
    <w:rsid w:val="004D7C52"/>
    <w:rsid w:val="00513289"/>
    <w:rsid w:val="0052423D"/>
    <w:rsid w:val="00530521"/>
    <w:rsid w:val="0053253A"/>
    <w:rsid w:val="005353C2"/>
    <w:rsid w:val="00535BB0"/>
    <w:rsid w:val="00542987"/>
    <w:rsid w:val="00542E20"/>
    <w:rsid w:val="005439A4"/>
    <w:rsid w:val="00557B2C"/>
    <w:rsid w:val="005611A5"/>
    <w:rsid w:val="0056166C"/>
    <w:rsid w:val="005747F8"/>
    <w:rsid w:val="00582C11"/>
    <w:rsid w:val="005966DE"/>
    <w:rsid w:val="005966F7"/>
    <w:rsid w:val="005A1586"/>
    <w:rsid w:val="005A3CD0"/>
    <w:rsid w:val="005B0820"/>
    <w:rsid w:val="005B7B65"/>
    <w:rsid w:val="005D2F1F"/>
    <w:rsid w:val="005E4966"/>
    <w:rsid w:val="005E5F71"/>
    <w:rsid w:val="00603CF9"/>
    <w:rsid w:val="00607E5B"/>
    <w:rsid w:val="0061556A"/>
    <w:rsid w:val="00634746"/>
    <w:rsid w:val="00651BB8"/>
    <w:rsid w:val="00666114"/>
    <w:rsid w:val="0067040E"/>
    <w:rsid w:val="006732D1"/>
    <w:rsid w:val="00680DF9"/>
    <w:rsid w:val="00687FD2"/>
    <w:rsid w:val="00694FB1"/>
    <w:rsid w:val="006A7F39"/>
    <w:rsid w:val="006C5C15"/>
    <w:rsid w:val="006E5486"/>
    <w:rsid w:val="006F1ABE"/>
    <w:rsid w:val="006F1E49"/>
    <w:rsid w:val="006F1FEE"/>
    <w:rsid w:val="00700238"/>
    <w:rsid w:val="00721FCE"/>
    <w:rsid w:val="007223D4"/>
    <w:rsid w:val="00722A00"/>
    <w:rsid w:val="0072411E"/>
    <w:rsid w:val="00737FD8"/>
    <w:rsid w:val="0074199C"/>
    <w:rsid w:val="00762DC6"/>
    <w:rsid w:val="007725CB"/>
    <w:rsid w:val="007746EE"/>
    <w:rsid w:val="00791044"/>
    <w:rsid w:val="007A477A"/>
    <w:rsid w:val="007D2C65"/>
    <w:rsid w:val="007D49E9"/>
    <w:rsid w:val="007E026E"/>
    <w:rsid w:val="007E70E2"/>
    <w:rsid w:val="007F7792"/>
    <w:rsid w:val="008008FC"/>
    <w:rsid w:val="008049A1"/>
    <w:rsid w:val="0081161A"/>
    <w:rsid w:val="00813F4A"/>
    <w:rsid w:val="00814A6A"/>
    <w:rsid w:val="00817038"/>
    <w:rsid w:val="0083433D"/>
    <w:rsid w:val="00835801"/>
    <w:rsid w:val="00847625"/>
    <w:rsid w:val="00853080"/>
    <w:rsid w:val="00853BAF"/>
    <w:rsid w:val="00855066"/>
    <w:rsid w:val="00855F29"/>
    <w:rsid w:val="00866C69"/>
    <w:rsid w:val="00875E44"/>
    <w:rsid w:val="0088003B"/>
    <w:rsid w:val="00890471"/>
    <w:rsid w:val="00892CB0"/>
    <w:rsid w:val="008941FF"/>
    <w:rsid w:val="00895D73"/>
    <w:rsid w:val="008A35FF"/>
    <w:rsid w:val="008A456A"/>
    <w:rsid w:val="008C3078"/>
    <w:rsid w:val="008E3044"/>
    <w:rsid w:val="008E668A"/>
    <w:rsid w:val="008E72B0"/>
    <w:rsid w:val="008F4CDB"/>
    <w:rsid w:val="008F6F95"/>
    <w:rsid w:val="00906385"/>
    <w:rsid w:val="0091067F"/>
    <w:rsid w:val="0092099B"/>
    <w:rsid w:val="00922E73"/>
    <w:rsid w:val="00930DB4"/>
    <w:rsid w:val="0093274B"/>
    <w:rsid w:val="00934EF5"/>
    <w:rsid w:val="00942D47"/>
    <w:rsid w:val="0095123C"/>
    <w:rsid w:val="00951FEA"/>
    <w:rsid w:val="00952065"/>
    <w:rsid w:val="00954FB1"/>
    <w:rsid w:val="00960044"/>
    <w:rsid w:val="00963468"/>
    <w:rsid w:val="00963AD5"/>
    <w:rsid w:val="00975DD7"/>
    <w:rsid w:val="00976A79"/>
    <w:rsid w:val="00990F96"/>
    <w:rsid w:val="009A443F"/>
    <w:rsid w:val="009B59A4"/>
    <w:rsid w:val="009C1DE2"/>
    <w:rsid w:val="009C375C"/>
    <w:rsid w:val="009D31B9"/>
    <w:rsid w:val="00A012DE"/>
    <w:rsid w:val="00A14101"/>
    <w:rsid w:val="00A20F61"/>
    <w:rsid w:val="00A272D1"/>
    <w:rsid w:val="00A405E1"/>
    <w:rsid w:val="00A4062E"/>
    <w:rsid w:val="00A42879"/>
    <w:rsid w:val="00A50234"/>
    <w:rsid w:val="00A51A3E"/>
    <w:rsid w:val="00A51CD4"/>
    <w:rsid w:val="00A52803"/>
    <w:rsid w:val="00A552F8"/>
    <w:rsid w:val="00A57FBF"/>
    <w:rsid w:val="00A71E45"/>
    <w:rsid w:val="00AA0852"/>
    <w:rsid w:val="00AA2000"/>
    <w:rsid w:val="00AB103A"/>
    <w:rsid w:val="00AB2ABD"/>
    <w:rsid w:val="00AB2E22"/>
    <w:rsid w:val="00AC1948"/>
    <w:rsid w:val="00AC1AA3"/>
    <w:rsid w:val="00AC555E"/>
    <w:rsid w:val="00AC5D62"/>
    <w:rsid w:val="00AC6E8E"/>
    <w:rsid w:val="00AD1D34"/>
    <w:rsid w:val="00AD5016"/>
    <w:rsid w:val="00AD67D6"/>
    <w:rsid w:val="00AE48C3"/>
    <w:rsid w:val="00AF3760"/>
    <w:rsid w:val="00AF5EEA"/>
    <w:rsid w:val="00B0758B"/>
    <w:rsid w:val="00B217D2"/>
    <w:rsid w:val="00B2246E"/>
    <w:rsid w:val="00B23B7C"/>
    <w:rsid w:val="00B25348"/>
    <w:rsid w:val="00B31460"/>
    <w:rsid w:val="00B348C2"/>
    <w:rsid w:val="00B41EBE"/>
    <w:rsid w:val="00B45D6A"/>
    <w:rsid w:val="00B4634B"/>
    <w:rsid w:val="00B5346D"/>
    <w:rsid w:val="00B66036"/>
    <w:rsid w:val="00B76606"/>
    <w:rsid w:val="00B9318D"/>
    <w:rsid w:val="00BA0ECA"/>
    <w:rsid w:val="00BA1B0C"/>
    <w:rsid w:val="00BD5675"/>
    <w:rsid w:val="00BE77EB"/>
    <w:rsid w:val="00C0536B"/>
    <w:rsid w:val="00C11B5F"/>
    <w:rsid w:val="00C1537A"/>
    <w:rsid w:val="00C30574"/>
    <w:rsid w:val="00C4424E"/>
    <w:rsid w:val="00C45079"/>
    <w:rsid w:val="00C45152"/>
    <w:rsid w:val="00C51463"/>
    <w:rsid w:val="00C54BCE"/>
    <w:rsid w:val="00C60B63"/>
    <w:rsid w:val="00C61161"/>
    <w:rsid w:val="00C612DB"/>
    <w:rsid w:val="00C63083"/>
    <w:rsid w:val="00C87019"/>
    <w:rsid w:val="00C901EB"/>
    <w:rsid w:val="00C92F8B"/>
    <w:rsid w:val="00C96D59"/>
    <w:rsid w:val="00CA2D6C"/>
    <w:rsid w:val="00CA34CB"/>
    <w:rsid w:val="00CA6297"/>
    <w:rsid w:val="00CB29FB"/>
    <w:rsid w:val="00CD4ED4"/>
    <w:rsid w:val="00CE4194"/>
    <w:rsid w:val="00CE4C40"/>
    <w:rsid w:val="00CE59D7"/>
    <w:rsid w:val="00CE729B"/>
    <w:rsid w:val="00CF54E6"/>
    <w:rsid w:val="00D01F92"/>
    <w:rsid w:val="00D02F34"/>
    <w:rsid w:val="00D0622F"/>
    <w:rsid w:val="00D07845"/>
    <w:rsid w:val="00D100AA"/>
    <w:rsid w:val="00D16A41"/>
    <w:rsid w:val="00D23DC1"/>
    <w:rsid w:val="00D27DF7"/>
    <w:rsid w:val="00D315C9"/>
    <w:rsid w:val="00D36C15"/>
    <w:rsid w:val="00D51E38"/>
    <w:rsid w:val="00D6772B"/>
    <w:rsid w:val="00D70C16"/>
    <w:rsid w:val="00D70C66"/>
    <w:rsid w:val="00D8165B"/>
    <w:rsid w:val="00D83132"/>
    <w:rsid w:val="00D86225"/>
    <w:rsid w:val="00D86634"/>
    <w:rsid w:val="00D92FCC"/>
    <w:rsid w:val="00DA1308"/>
    <w:rsid w:val="00DA1645"/>
    <w:rsid w:val="00DA51A5"/>
    <w:rsid w:val="00DA6132"/>
    <w:rsid w:val="00DB770E"/>
    <w:rsid w:val="00DB7ED6"/>
    <w:rsid w:val="00DC0BEA"/>
    <w:rsid w:val="00DC7F31"/>
    <w:rsid w:val="00DD06AE"/>
    <w:rsid w:val="00DE056C"/>
    <w:rsid w:val="00DF4B01"/>
    <w:rsid w:val="00E03B2E"/>
    <w:rsid w:val="00E120CE"/>
    <w:rsid w:val="00E14531"/>
    <w:rsid w:val="00E30743"/>
    <w:rsid w:val="00E307B4"/>
    <w:rsid w:val="00E30866"/>
    <w:rsid w:val="00E47ED9"/>
    <w:rsid w:val="00E52B1D"/>
    <w:rsid w:val="00E634F4"/>
    <w:rsid w:val="00E7166E"/>
    <w:rsid w:val="00E81B36"/>
    <w:rsid w:val="00E87008"/>
    <w:rsid w:val="00E877E1"/>
    <w:rsid w:val="00E96234"/>
    <w:rsid w:val="00EA2D78"/>
    <w:rsid w:val="00EB6C89"/>
    <w:rsid w:val="00EC1087"/>
    <w:rsid w:val="00EC4A55"/>
    <w:rsid w:val="00ED31BF"/>
    <w:rsid w:val="00EE6911"/>
    <w:rsid w:val="00EF0907"/>
    <w:rsid w:val="00F13703"/>
    <w:rsid w:val="00F14550"/>
    <w:rsid w:val="00F14D91"/>
    <w:rsid w:val="00F23472"/>
    <w:rsid w:val="00F23FC7"/>
    <w:rsid w:val="00F35FA4"/>
    <w:rsid w:val="00F51F6D"/>
    <w:rsid w:val="00F678BF"/>
    <w:rsid w:val="00F70BD7"/>
    <w:rsid w:val="00F83510"/>
    <w:rsid w:val="00F85AD9"/>
    <w:rsid w:val="00F9299B"/>
    <w:rsid w:val="00F92E5D"/>
    <w:rsid w:val="00FA4FA9"/>
    <w:rsid w:val="00FA6412"/>
    <w:rsid w:val="00FA6F9B"/>
    <w:rsid w:val="00FA77C3"/>
    <w:rsid w:val="00FB32F6"/>
    <w:rsid w:val="00FC1BDE"/>
    <w:rsid w:val="00FC1CFB"/>
    <w:rsid w:val="00FC47C2"/>
    <w:rsid w:val="00FC7836"/>
    <w:rsid w:val="00FC797D"/>
    <w:rsid w:val="00FD08EC"/>
    <w:rsid w:val="00FE1382"/>
    <w:rsid w:val="00FE5226"/>
    <w:rsid w:val="00FE6972"/>
    <w:rsid w:val="00FE794A"/>
    <w:rsid w:val="00FF1447"/>
    <w:rsid w:val="56829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F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5C"/>
    <w:pPr>
      <w:spacing w:line="240" w:lineRule="atLeast"/>
    </w:pPr>
    <w:rPr>
      <w:rFonts w:ascii="Arial" w:hAnsi="Arial" w:cs="Arial"/>
      <w:lang w:val="en-GB" w:eastAsia="en-US"/>
    </w:rPr>
  </w:style>
  <w:style w:type="paragraph" w:styleId="Heading1">
    <w:name w:val="heading 1"/>
    <w:basedOn w:val="Normal"/>
    <w:next w:val="Normal"/>
    <w:qFormat/>
    <w:rsid w:val="009C375C"/>
    <w:pPr>
      <w:keepNext/>
      <w:spacing w:before="240" w:line="320" w:lineRule="atLeast"/>
      <w:outlineLvl w:val="0"/>
    </w:pPr>
    <w:rPr>
      <w:rFonts w:ascii="Arial Bold" w:hAnsi="Arial Bold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4B4265"/>
    <w:pPr>
      <w:keepNext/>
      <w:spacing w:before="24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4B4265"/>
    <w:pPr>
      <w:keepNext/>
      <w:spacing w:before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5C"/>
    <w:pPr>
      <w:tabs>
        <w:tab w:val="center" w:pos="3969"/>
        <w:tab w:val="right" w:pos="7938"/>
      </w:tabs>
      <w:spacing w:line="220" w:lineRule="atLeast"/>
    </w:pPr>
    <w:rPr>
      <w:rFonts w:ascii="Georgia" w:hAnsi="Georgia" w:cs="Times New Roman"/>
      <w:color w:val="65523F"/>
      <w:sz w:val="19"/>
      <w:szCs w:val="19"/>
    </w:rPr>
  </w:style>
  <w:style w:type="paragraph" w:styleId="Footer">
    <w:name w:val="footer"/>
    <w:basedOn w:val="Normal"/>
    <w:link w:val="FooterChar"/>
    <w:uiPriority w:val="99"/>
    <w:rsid w:val="009C375C"/>
    <w:pPr>
      <w:tabs>
        <w:tab w:val="center" w:pos="3969"/>
        <w:tab w:val="right" w:pos="7938"/>
      </w:tabs>
      <w:spacing w:before="170" w:line="170" w:lineRule="atLeast"/>
    </w:pPr>
    <w:rPr>
      <w:rFonts w:ascii="Georgia" w:hAnsi="Georgia" w:cs="Times New Roman"/>
      <w:color w:val="65523F"/>
      <w:sz w:val="14"/>
      <w:szCs w:val="14"/>
    </w:rPr>
  </w:style>
  <w:style w:type="table" w:styleId="TableGrid">
    <w:name w:val="Table Grid"/>
    <w:basedOn w:val="TableNormal"/>
    <w:rsid w:val="0097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Table">
    <w:name w:val="RT Table"/>
    <w:basedOn w:val="TableGrid"/>
    <w:rsid w:val="009C375C"/>
    <w:pPr>
      <w:spacing w:line="320" w:lineRule="atLeast"/>
    </w:pPr>
    <w:rPr>
      <w:rFonts w:ascii="Arial" w:hAnsi="Arial" w:cs="Arial"/>
    </w:rPr>
    <w:tblPr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none" w:sz="0" w:space="0" w:color="auto"/>
      </w:tblBorders>
      <w:tblCellMar>
        <w:left w:w="0" w:type="dxa"/>
        <w:right w:w="28" w:type="dxa"/>
      </w:tblCellMar>
    </w:tblPr>
    <w:trPr>
      <w:cantSplit/>
    </w:trPr>
  </w:style>
  <w:style w:type="paragraph" w:customStyle="1" w:styleId="Embolden">
    <w:name w:val="Embolden"/>
    <w:basedOn w:val="Normal"/>
    <w:rsid w:val="00E03B2E"/>
    <w:rPr>
      <w:b/>
      <w:bCs/>
    </w:rPr>
  </w:style>
  <w:style w:type="character" w:styleId="Hyperlink">
    <w:name w:val="Hyperlink"/>
    <w:basedOn w:val="DefaultParagraphFont"/>
    <w:rsid w:val="0091067F"/>
    <w:rPr>
      <w:color w:val="0000FF"/>
      <w:u w:val="single"/>
    </w:rPr>
  </w:style>
  <w:style w:type="paragraph" w:customStyle="1" w:styleId="Reference">
    <w:name w:val="Reference"/>
    <w:basedOn w:val="Normal"/>
    <w:rsid w:val="00AD5016"/>
    <w:pPr>
      <w:tabs>
        <w:tab w:val="left" w:pos="1701"/>
      </w:tabs>
    </w:pPr>
  </w:style>
  <w:style w:type="table" w:customStyle="1" w:styleId="RTTableHeader">
    <w:name w:val="RT Table Header"/>
    <w:basedOn w:val="TableGrid"/>
    <w:rsid w:val="007E70E2"/>
    <w:rPr>
      <w:rFonts w:ascii="Georgia" w:hAnsi="Georgia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RTTableText">
    <w:name w:val="RT Table Text"/>
    <w:basedOn w:val="Normal"/>
    <w:rsid w:val="009C375C"/>
    <w:pPr>
      <w:spacing w:line="320" w:lineRule="atLeast"/>
    </w:pPr>
  </w:style>
  <w:style w:type="character" w:styleId="PageNumber">
    <w:name w:val="page number"/>
    <w:basedOn w:val="DefaultParagraphFont"/>
    <w:rsid w:val="00853BAF"/>
    <w:rPr>
      <w:rFonts w:ascii="Arial" w:hAnsi="Arial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D7F83"/>
    <w:rPr>
      <w:rFonts w:ascii="Georgia" w:hAnsi="Georgia"/>
      <w:color w:val="65523F"/>
      <w:sz w:val="14"/>
      <w:szCs w:val="14"/>
      <w:lang w:val="en-GB" w:eastAsia="en-US"/>
    </w:rPr>
  </w:style>
  <w:style w:type="paragraph" w:styleId="BalloonText">
    <w:name w:val="Balloon Text"/>
    <w:basedOn w:val="Normal"/>
    <w:link w:val="BalloonTextChar"/>
    <w:rsid w:val="001D7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F83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CD4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03CF9"/>
    <w:rPr>
      <w:rFonts w:ascii="Georgia" w:hAnsi="Georgia"/>
      <w:color w:val="65523F"/>
      <w:sz w:val="19"/>
      <w:szCs w:val="19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5C"/>
    <w:pPr>
      <w:spacing w:line="240" w:lineRule="atLeast"/>
    </w:pPr>
    <w:rPr>
      <w:rFonts w:ascii="Arial" w:hAnsi="Arial" w:cs="Arial"/>
      <w:lang w:val="en-GB" w:eastAsia="en-US"/>
    </w:rPr>
  </w:style>
  <w:style w:type="paragraph" w:styleId="Heading1">
    <w:name w:val="heading 1"/>
    <w:basedOn w:val="Normal"/>
    <w:next w:val="Normal"/>
    <w:qFormat/>
    <w:rsid w:val="009C375C"/>
    <w:pPr>
      <w:keepNext/>
      <w:spacing w:before="240" w:line="320" w:lineRule="atLeast"/>
      <w:outlineLvl w:val="0"/>
    </w:pPr>
    <w:rPr>
      <w:rFonts w:ascii="Arial Bold" w:hAnsi="Arial Bold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4B4265"/>
    <w:pPr>
      <w:keepNext/>
      <w:spacing w:before="24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4B4265"/>
    <w:pPr>
      <w:keepNext/>
      <w:spacing w:before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75C"/>
    <w:pPr>
      <w:tabs>
        <w:tab w:val="center" w:pos="3969"/>
        <w:tab w:val="right" w:pos="7938"/>
      </w:tabs>
      <w:spacing w:line="220" w:lineRule="atLeast"/>
    </w:pPr>
    <w:rPr>
      <w:rFonts w:ascii="Georgia" w:hAnsi="Georgia" w:cs="Times New Roman"/>
      <w:color w:val="65523F"/>
      <w:sz w:val="19"/>
      <w:szCs w:val="19"/>
    </w:rPr>
  </w:style>
  <w:style w:type="paragraph" w:styleId="Footer">
    <w:name w:val="footer"/>
    <w:basedOn w:val="Normal"/>
    <w:link w:val="FooterChar"/>
    <w:uiPriority w:val="99"/>
    <w:rsid w:val="009C375C"/>
    <w:pPr>
      <w:tabs>
        <w:tab w:val="center" w:pos="3969"/>
        <w:tab w:val="right" w:pos="7938"/>
      </w:tabs>
      <w:spacing w:before="170" w:line="170" w:lineRule="atLeast"/>
    </w:pPr>
    <w:rPr>
      <w:rFonts w:ascii="Georgia" w:hAnsi="Georgia" w:cs="Times New Roman"/>
      <w:color w:val="65523F"/>
      <w:sz w:val="14"/>
      <w:szCs w:val="14"/>
    </w:rPr>
  </w:style>
  <w:style w:type="table" w:styleId="TableGrid">
    <w:name w:val="Table Grid"/>
    <w:basedOn w:val="TableNormal"/>
    <w:rsid w:val="0097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Table">
    <w:name w:val="RT Table"/>
    <w:basedOn w:val="TableGrid"/>
    <w:rsid w:val="009C375C"/>
    <w:pPr>
      <w:spacing w:line="320" w:lineRule="atLeast"/>
    </w:pPr>
    <w:rPr>
      <w:rFonts w:ascii="Arial" w:hAnsi="Arial" w:cs="Arial"/>
    </w:rPr>
    <w:tblPr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none" w:sz="0" w:space="0" w:color="auto"/>
      </w:tblBorders>
      <w:tblCellMar>
        <w:left w:w="0" w:type="dxa"/>
        <w:right w:w="28" w:type="dxa"/>
      </w:tblCellMar>
    </w:tblPr>
    <w:trPr>
      <w:cantSplit/>
    </w:trPr>
  </w:style>
  <w:style w:type="paragraph" w:customStyle="1" w:styleId="Embolden">
    <w:name w:val="Embolden"/>
    <w:basedOn w:val="Normal"/>
    <w:rsid w:val="00E03B2E"/>
    <w:rPr>
      <w:b/>
      <w:bCs/>
    </w:rPr>
  </w:style>
  <w:style w:type="character" w:styleId="Hyperlink">
    <w:name w:val="Hyperlink"/>
    <w:basedOn w:val="DefaultParagraphFont"/>
    <w:rsid w:val="0091067F"/>
    <w:rPr>
      <w:color w:val="0000FF"/>
      <w:u w:val="single"/>
    </w:rPr>
  </w:style>
  <w:style w:type="paragraph" w:customStyle="1" w:styleId="Reference">
    <w:name w:val="Reference"/>
    <w:basedOn w:val="Normal"/>
    <w:rsid w:val="00AD5016"/>
    <w:pPr>
      <w:tabs>
        <w:tab w:val="left" w:pos="1701"/>
      </w:tabs>
    </w:pPr>
  </w:style>
  <w:style w:type="table" w:customStyle="1" w:styleId="RTTableHeader">
    <w:name w:val="RT Table Header"/>
    <w:basedOn w:val="TableGrid"/>
    <w:rsid w:val="007E70E2"/>
    <w:rPr>
      <w:rFonts w:ascii="Georgia" w:hAnsi="Georgia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RTTableText">
    <w:name w:val="RT Table Text"/>
    <w:basedOn w:val="Normal"/>
    <w:rsid w:val="009C375C"/>
    <w:pPr>
      <w:spacing w:line="320" w:lineRule="atLeast"/>
    </w:pPr>
  </w:style>
  <w:style w:type="character" w:styleId="PageNumber">
    <w:name w:val="page number"/>
    <w:basedOn w:val="DefaultParagraphFont"/>
    <w:rsid w:val="00853BAF"/>
    <w:rPr>
      <w:rFonts w:ascii="Arial" w:hAnsi="Arial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D7F83"/>
    <w:rPr>
      <w:rFonts w:ascii="Georgia" w:hAnsi="Georgia"/>
      <w:color w:val="65523F"/>
      <w:sz w:val="14"/>
      <w:szCs w:val="14"/>
      <w:lang w:val="en-GB" w:eastAsia="en-US"/>
    </w:rPr>
  </w:style>
  <w:style w:type="paragraph" w:styleId="BalloonText">
    <w:name w:val="Balloon Text"/>
    <w:basedOn w:val="Normal"/>
    <w:link w:val="BalloonTextChar"/>
    <w:rsid w:val="001D7F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F83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CD4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03CF9"/>
    <w:rPr>
      <w:rFonts w:ascii="Georgia" w:hAnsi="Georgia"/>
      <w:color w:val="65523F"/>
      <w:sz w:val="19"/>
      <w:szCs w:val="1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sternpower.com.au/services/oversize-vehicles-acc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horizonpower.com.au/contractors-suppliers/contractors/working-near-electrical-networks/high-and-wide-load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scott.frazer\Desktop\RTIOHighLoadMovements@riotint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officeimg.vo.msecnd.net/en-us/images/MH910216361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io Tinto Document" ma:contentTypeID="0x010100E9FB38BB10BD44EF98CB761353F04D76004FEF02BF51DD2243BCE9D874CD14B2A9" ma:contentTypeVersion="3" ma:contentTypeDescription="Rio Tinto Document" ma:contentTypeScope="" ma:versionID="ed525b60780bd8b218aeba64083f8ead">
  <xsd:schema xmlns:xsd="http://www.w3.org/2001/XMLSchema" xmlns:xs="http://www.w3.org/2001/XMLSchema" xmlns:p="http://schemas.microsoft.com/office/2006/metadata/properties" xmlns:ns2="931c1786-c50f-4dd1-b157-a2f8f44a625f" targetNamespace="http://schemas.microsoft.com/office/2006/metadata/properties" ma:root="true" ma:fieldsID="b8ff3fac13f9770bf7c82cd3bfab2a13" ns2:_=""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ProjectNo" minOccurs="0"/>
                <xsd:element ref="ns2:RioAuthor" minOccurs="0"/>
                <xsd:element ref="ns2:TaxKeywordTaxHTField" minOccurs="0"/>
                <xsd:element ref="ns2:TaxCatchAll" minOccurs="0"/>
                <xsd:element ref="ns2:TaxCatchAllLabel" minOccurs="0"/>
                <xsd:element ref="ns2:ef6ad08ca50a4312b75b63c570a88810" minOccurs="0"/>
                <xsd:element ref="ns2:b4474f0d7edf4d3983bcb36bf4e6764b" minOccurs="0"/>
                <xsd:element ref="ns2:k38edeeda0514a65968a154e7a4f6a97" minOccurs="0"/>
                <xsd:element ref="ns2:o4aa1175d5554b40a0e094e1c1b097a3" minOccurs="0"/>
                <xsd:element ref="ns2:o1699ab3483c4e5dba9536971d993e8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ProjectNo" ma:index="8" nillable="true" ma:displayName="Project No" ma:description="The project identifier to which the document relates" ma:hidden="true" ma:internalName="ProjectNo">
      <xsd:simpleType>
        <xsd:restriction base="dms:Text">
          <xsd:maxLength value="255"/>
        </xsd:restriction>
      </xsd:simpleType>
    </xsd:element>
    <xsd:element name="RioAuthor" ma:index="9" nillable="true" ma:displayName="Author" ma:description="This is the author of the document, this may be different to the person that creates the document or loads it into One Space. It may be a person or a group." ma:SearchPeopleOnly="false" ma:SharePointGroup="0" ma:internalName="Rio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21f86543-ceb4-41e6-9570-90863782e2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3420fbf-d22c-4ebd-b523-0c23f71c6d92}" ma:internalName="TaxCatchAll" ma:showField="CatchAllData" ma:web="f8d0c3ad-3a24-4d53-9883-970231d62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3420fbf-d22c-4ebd-b523-0c23f71c6d92}" ma:internalName="TaxCatchAllLabel" ma:readOnly="true" ma:showField="CatchAllDataLabel" ma:web="f8d0c3ad-3a24-4d53-9883-970231d62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6ad08ca50a4312b75b63c570a88810" ma:index="14" nillable="true" ma:taxonomy="true" ma:internalName="ef6ad08ca50a4312b75b63c570a88810" ma:taxonomyFieldName="BusinessClassification" ma:displayName="Business Classification" ma:default="1;#HSEQ (JA):Identify Hazards and Mitigate Risks (JA 15)|91bd621a-41e2-46b3-ad3c-9abc7a2c5e43" ma:fieldId="{ef6ad08c-a50a-4312-b75b-63c570a88810}" ma:sspId="21f86543-ceb4-41e6-9570-90863782e252" ma:termSetId="4485e56b-8479-4983-8b56-eebf1a6b63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474f0d7edf4d3983bcb36bf4e6764b" ma:index="16" nillable="true" ma:taxonomy="true" ma:internalName="b4474f0d7edf4d3983bcb36bf4e6764b" ma:taxonomyFieldName="RioLanguage" ma:displayName="Language" ma:default="4;#English|375a50ad-38b6-41fc-850f-7aa91649ee84" ma:fieldId="{b4474f0d-7edf-4d39-83bc-b36bf4e6764b}" ma:taxonomyMulti="true" ma:sspId="21f86543-ceb4-41e6-9570-90863782e252" ma:termSetId="ff33bc8f-e696-4a40-8899-76a1cdf88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8edeeda0514a65968a154e7a4f6a97" ma:index="18" nillable="true" ma:taxonomy="true" ma:internalName="k38edeeda0514a65968a154e7a4f6a97" ma:taxonomyFieldName="OrganisationalArea" ma:displayName="Organisational Area" ma:default="2;#Rio Tinto (207):Iron Ore (211):Rail, Port ＆ Core Services (30108230):Core Services (30164760)|cf4960d7-5bcf-4b90-8973-816a6307094e" ma:fieldId="{438edeed-a051-4a65-968a-154e7a4f6a97}" ma:sspId="21f86543-ceb4-41e6-9570-90863782e252" ma:termSetId="f8d02bd8-0801-43c3-b990-778d20a47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aa1175d5554b40a0e094e1c1b097a3" ma:index="20" nillable="true" ma:taxonomy="true" ma:internalName="o4aa1175d5554b40a0e094e1c1b097a3" ma:taxonomyFieldName="InformationClassification" ma:displayName="Information Security Classification" ma:default="3;#Rio Tinto Internal Use|8cc5108e-8a2b-4a9d-b80f-480aa1fd1db6" ma:fieldId="{84aa1175-d555-4b40-a0e0-94e1c1b097a3}" ma:sspId="21f86543-ceb4-41e6-9570-90863782e252" ma:termSetId="a9cf929c-ec91-43a0-9647-d0253c3259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699ab3483c4e5dba9536971d993e86" ma:index="22" nillable="true" ma:taxonomy="true" ma:internalName="o1699ab3483c4e5dba9536971d993e86" ma:taxonomyFieldName="Locations" ma:displayName="Location(s)" ma:default="5;#Oceania:Australia and New Zealand:Australia:Western Australia:Perth|ca0c4948-62e5-4f45-9e44-56956cba5e8b" ma:fieldId="{81699ab3-483c-4e5d-ba95-36971d993e86}" ma:taxonomyMulti="true" ma:sspId="21f86543-ceb4-41e6-9570-90863782e252" ma:termSetId="b49f64b3-4722-4336-9a5c-56c326b344d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6ad08ca50a4312b75b63c570a88810 xmlns="931c1786-c50f-4dd1-b157-a2f8f44a625f">
      <Terms xmlns="http://schemas.microsoft.com/office/infopath/2007/PartnerControls"/>
    </ef6ad08ca50a4312b75b63c570a88810>
    <ProjectNo xmlns="931c1786-c50f-4dd1-b157-a2f8f44a625f" xsi:nil="true"/>
    <TaxKeywordTaxHTField xmlns="931c1786-c50f-4dd1-b157-a2f8f44a625f">
      <Terms xmlns="http://schemas.microsoft.com/office/infopath/2007/PartnerControls"/>
    </TaxKeywordTaxHTField>
    <RioAuthor xmlns="931c1786-c50f-4dd1-b157-a2f8f44a625f">
      <UserInfo>
        <DisplayName/>
        <AccountId xsi:nil="true"/>
        <AccountType/>
      </UserInfo>
    </RioAuthor>
    <k38edeeda0514a65968a154e7a4f6a97 xmlns="931c1786-c50f-4dd1-b157-a2f8f44a625f">
      <Terms xmlns="http://schemas.microsoft.com/office/infopath/2007/PartnerControls"/>
    </k38edeeda0514a65968a154e7a4f6a97>
    <o1699ab3483c4e5dba9536971d993e86 xmlns="931c1786-c50f-4dd1-b157-a2f8f44a625f">
      <Terms xmlns="http://schemas.microsoft.com/office/infopath/2007/PartnerControls"/>
    </o1699ab3483c4e5dba9536971d993e86>
    <o4aa1175d5554b40a0e094e1c1b097a3 xmlns="931c1786-c50f-4dd1-b157-a2f8f44a625f">
      <Terms xmlns="http://schemas.microsoft.com/office/infopath/2007/PartnerControls"/>
    </o4aa1175d5554b40a0e094e1c1b097a3>
    <TaxCatchAll xmlns="931c1786-c50f-4dd1-b157-a2f8f44a625f"/>
    <b4474f0d7edf4d3983bcb36bf4e6764b xmlns="931c1786-c50f-4dd1-b157-a2f8f44a625f">
      <Terms xmlns="http://schemas.microsoft.com/office/infopath/2007/PartnerControls"/>
    </b4474f0d7edf4d3983bcb36bf4e6764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1f86543-ceb4-41e6-9570-90863782e252" ContentTypeId="0x010100E9FB38BB10BD44EF98CB761353F04D76" PreviousValue="false"/>
</file>

<file path=customXml/itemProps1.xml><?xml version="1.0" encoding="utf-8"?>
<ds:datastoreItem xmlns:ds="http://schemas.openxmlformats.org/officeDocument/2006/customXml" ds:itemID="{86181434-BED9-4403-B42B-0C74615CD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c1786-c50f-4dd1-b157-a2f8f44a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02DB0-D394-4D2E-8B42-0F774374DC66}">
  <ds:schemaRefs>
    <ds:schemaRef ds:uri="http://schemas.microsoft.com/office/2006/metadata/properties"/>
    <ds:schemaRef ds:uri="http://schemas.microsoft.com/office/infopath/2007/PartnerControls"/>
    <ds:schemaRef ds:uri="931c1786-c50f-4dd1-b157-a2f8f44a625f"/>
  </ds:schemaRefs>
</ds:datastoreItem>
</file>

<file path=customXml/itemProps3.xml><?xml version="1.0" encoding="utf-8"?>
<ds:datastoreItem xmlns:ds="http://schemas.openxmlformats.org/officeDocument/2006/customXml" ds:itemID="{47DB2D5B-F1CF-456D-B813-BF4807E75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93F20-B039-4B8D-9C57-FC504A1691C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Rio Tinto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rizka.verlia</dc:creator>
  <cp:lastModifiedBy>Frazer, Scott (RTIO)</cp:lastModifiedBy>
  <cp:revision>4</cp:revision>
  <cp:lastPrinted>2018-11-05T02:23:00Z</cp:lastPrinted>
  <dcterms:created xsi:type="dcterms:W3CDTF">2018-12-15T02:46:00Z</dcterms:created>
  <dcterms:modified xsi:type="dcterms:W3CDTF">2019-01-21T08:39:00Z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0x010100E9FB38BB10BD44EF98CB761353F04D76004FEF02BF51DD2243BCE9D874CD14B2A9</vt:lpwstr>
  </property>
  <property fmtid="{D5CDD505-2E9C-101B-9397-08002B2CF9AE}" pid="3" name="InformationClassification">
    <vt:lpwstr/>
  </property>
  <property fmtid="{D5CDD505-2E9C-101B-9397-08002B2CF9AE}" pid="4" name="TaxKeyword">
    <vt:lpwstr/>
  </property>
  <property fmtid="{D5CDD505-2E9C-101B-9397-08002B2CF9AE}" pid="5" name="Locations">
    <vt:lpwstr/>
  </property>
  <property fmtid="{D5CDD505-2E9C-101B-9397-08002B2CF9AE}" pid="6" name="BusinessClassification">
    <vt:lpwstr/>
  </property>
  <property fmtid="{D5CDD505-2E9C-101B-9397-08002B2CF9AE}" pid="7" name="OrganisationalArea">
    <vt:lpwstr/>
  </property>
  <property fmtid="{D5CDD505-2E9C-101B-9397-08002B2CF9AE}" pid="8" name="RioLanguage">
    <vt:lpwstr/>
  </property>
  <property fmtid="{D5CDD505-2E9C-101B-9397-08002B2CF9AE}" pid="9" name="Order">
    <vt:r8>9600</vt:r8>
  </property>
  <property fmtid="{D5CDD505-2E9C-101B-9397-08002B2CF9AE}" pid="10" name="RioSourceName">
    <vt:lpwstr/>
  </property>
  <property fmtid="{D5CDD505-2E9C-101B-9397-08002B2CF9AE}" pid="11" name="Links">
    <vt:lpwstr/>
  </property>
  <property fmtid="{D5CDD505-2E9C-101B-9397-08002B2CF9AE}" pid="12" name="Description0">
    <vt:lpwstr/>
  </property>
  <property fmtid="{D5CDD505-2E9C-101B-9397-08002B2CF9AE}" pid="13" name="URL">
    <vt:lpwstr/>
  </property>
  <property fmtid="{D5CDD505-2E9C-101B-9397-08002B2CF9AE}" pid="14" name="RioSourceFileUniqueIDUR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RioSourceFolderPath">
    <vt:lpwstr/>
  </property>
  <property fmtid="{D5CDD505-2E9C-101B-9397-08002B2CF9AE}" pid="18" name="Comments">
    <vt:lpwstr/>
  </property>
  <property fmtid="{D5CDD505-2E9C-101B-9397-08002B2CF9AE}" pid="19" name="RioSourceURL">
    <vt:lpwstr/>
  </property>
  <property fmtid="{D5CDD505-2E9C-101B-9397-08002B2CF9AE}" pid="20" name="RioSourceCreatedBy">
    <vt:lpwstr/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eRoomID">
    <vt:lpwstr/>
  </property>
  <property fmtid="{D5CDD505-2E9C-101B-9397-08002B2CF9AE}" pid="24" name="Owner">
    <vt:lpwstr/>
  </property>
  <property fmtid="{D5CDD505-2E9C-101B-9397-08002B2CF9AE}" pid="25" name="RioSourceModifiedBy">
    <vt:lpwstr/>
  </property>
</Properties>
</file>